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9135CF" w:rsidRPr="00D218F2" w:rsidRDefault="009135CF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Führen von Stellenakten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544A6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E4614B">
              <w:rPr>
                <w:rFonts w:ascii="Arial" w:hAnsi="Arial" w:cs="Arial"/>
              </w:rPr>
              <w:t>Stellvertreter des Oberbürgermeisters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03931 / 651250</w:t>
            </w:r>
          </w:p>
          <w:p w:rsidR="00DE7854" w:rsidRPr="00D218F2" w:rsidRDefault="00DE7854" w:rsidP="00544A6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44A69" w:rsidRPr="00544A69">
              <w:rPr>
                <w:rFonts w:ascii="Arial" w:hAnsi="Arial" w:cs="Arial"/>
              </w:rPr>
              <w:t>oberbürgermeister@Stendal.de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544A6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Sachgebietsleiterin Organisation 10.1</w:t>
            </w:r>
          </w:p>
          <w:p w:rsidR="00544A6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544A69">
              <w:rPr>
                <w:rFonts w:ascii="Arial" w:hAnsi="Arial" w:cs="Arial"/>
              </w:rPr>
              <w:t>651110</w:t>
            </w:r>
          </w:p>
          <w:p w:rsidR="00DE7854" w:rsidRPr="00D218F2" w:rsidRDefault="00DE7854" w:rsidP="00544A6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organisation</w:t>
            </w:r>
            <w:r w:rsidR="00B30782">
              <w:rPr>
                <w:rFonts w:ascii="Arial" w:hAnsi="Arial" w:cs="Arial"/>
              </w:rPr>
              <w:t>@</w:t>
            </w:r>
            <w:r w:rsidR="00544A69">
              <w:rPr>
                <w:rFonts w:ascii="Arial" w:hAnsi="Arial" w:cs="Arial"/>
              </w:rPr>
              <w:t>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4E524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4E524C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11CBF">
              <w:rPr>
                <w:rFonts w:ascii="Arial" w:hAnsi="Arial" w:cs="Arial"/>
              </w:rPr>
              <w:t xml:space="preserve"> 16.03.2018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111CB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Organisationsbüro</w:t>
            </w:r>
          </w:p>
          <w:p w:rsidR="00111CBF" w:rsidRDefault="00111CBF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111CBF" w:rsidRDefault="00111CB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 10.1 sowie Sachbearbeiter Organisation</w:t>
            </w:r>
          </w:p>
          <w:p w:rsidR="00E821AE" w:rsidRDefault="00111CBF" w:rsidP="00111CBF">
            <w:pPr>
              <w:spacing w:line="360" w:lineRule="exact"/>
              <w:rPr>
                <w:rFonts w:ascii="Arial" w:hAnsi="Arial" w:cs="Arial"/>
              </w:rPr>
            </w:pPr>
            <w:r w:rsidRPr="00111CBF">
              <w:rPr>
                <w:rFonts w:ascii="Arial" w:hAnsi="Arial" w:cs="Arial"/>
              </w:rPr>
              <w:t>03931/65-11</w:t>
            </w:r>
            <w:r>
              <w:rPr>
                <w:rFonts w:ascii="Arial" w:hAnsi="Arial" w:cs="Arial"/>
              </w:rPr>
              <w:t>1</w:t>
            </w:r>
            <w:r w:rsidRPr="00111CBF">
              <w:rPr>
                <w:rFonts w:ascii="Arial" w:hAnsi="Arial" w:cs="Arial"/>
              </w:rPr>
              <w:t>0</w:t>
            </w:r>
          </w:p>
          <w:p w:rsidR="00111CBF" w:rsidRPr="00D218F2" w:rsidRDefault="00111CBF" w:rsidP="00111CBF">
            <w:pPr>
              <w:spacing w:line="360" w:lineRule="exact"/>
              <w:rPr>
                <w:rFonts w:ascii="Arial" w:hAnsi="Arial" w:cs="Arial"/>
              </w:rPr>
            </w:pPr>
            <w:r w:rsidRPr="00111CBF">
              <w:rPr>
                <w:rFonts w:ascii="Arial" w:hAnsi="Arial" w:cs="Arial"/>
              </w:rPr>
              <w:t>organisation@stendal.de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4B2A1A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B2A1A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0B2A16" w:rsidRPr="004E524C" w:rsidRDefault="009135CF" w:rsidP="004E524C">
            <w:pPr>
              <w:spacing w:line="360" w:lineRule="exact"/>
              <w:rPr>
                <w:rFonts w:ascii="Arial" w:hAnsi="Arial" w:cs="Arial"/>
              </w:rPr>
            </w:pPr>
            <w:r w:rsidRPr="004B2A1A">
              <w:rPr>
                <w:rFonts w:ascii="Arial" w:hAnsi="Arial" w:cs="Arial"/>
              </w:rPr>
              <w:t>Führen von Stellenakten zum Zwecke der tarifgerechten Eingruppierung</w:t>
            </w:r>
            <w:r w:rsidR="0046018C">
              <w:rPr>
                <w:rFonts w:ascii="Arial" w:hAnsi="Arial" w:cs="Arial"/>
              </w:rPr>
              <w:t xml:space="preserve"> in Word- und Excel-Dateien.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Default="00842CD7" w:rsidP="00842CD7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Tarifgerechte Eingruppierung der Beschäftigten</w:t>
            </w:r>
          </w:p>
          <w:p w:rsidR="00842CD7" w:rsidRDefault="00842CD7" w:rsidP="00842CD7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Personalplanung/Personaleinsatz (z.B. für Stellenausschreibungen</w:t>
            </w:r>
            <w:r w:rsidR="008C0524">
              <w:rPr>
                <w:rFonts w:ascii="Arial" w:hAnsi="Arial" w:cs="Arial"/>
              </w:rPr>
              <w:t>)</w:t>
            </w:r>
          </w:p>
          <w:p w:rsidR="00956F48" w:rsidRPr="004E524C" w:rsidRDefault="00842CD7" w:rsidP="00956F4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Organisationszwecke (Aufgabenübertragung)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4E524C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C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4E524C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4E524C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C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4E524C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4E524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4E524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4E524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4E524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4E524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4E524C" w:rsidP="004E524C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4B2A1A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B2A1A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4B2A1A" w:rsidRDefault="004E524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C7A" w:rsidRPr="004B2A1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4B2A1A">
              <w:rPr>
                <w:rFonts w:ascii="Arial" w:hAnsi="Arial" w:cs="Arial"/>
              </w:rPr>
              <w:tab/>
              <w:t>Kunden</w:t>
            </w:r>
          </w:p>
          <w:p w:rsidR="00C06016" w:rsidRPr="004B2A1A" w:rsidRDefault="004E524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4B2A1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4B2A1A">
              <w:rPr>
                <w:rFonts w:ascii="Arial" w:hAnsi="Arial" w:cs="Arial"/>
              </w:rPr>
              <w:tab/>
              <w:t>Patienten</w:t>
            </w:r>
          </w:p>
          <w:p w:rsidR="00C06016" w:rsidRPr="004B2A1A" w:rsidRDefault="004E524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CD7" w:rsidRPr="004B2A1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4B2A1A">
              <w:rPr>
                <w:rFonts w:ascii="Arial" w:hAnsi="Arial" w:cs="Arial"/>
              </w:rPr>
              <w:tab/>
              <w:t>Sonstige:</w:t>
            </w:r>
            <w:r w:rsidR="00842CD7" w:rsidRPr="004B2A1A">
              <w:rPr>
                <w:rFonts w:ascii="Arial" w:hAnsi="Arial" w:cs="Arial"/>
              </w:rPr>
              <w:t xml:space="preserve"> Beschäftigte</w:t>
            </w:r>
            <w:r w:rsidR="000B2A16" w:rsidRPr="004B2A1A">
              <w:rPr>
                <w:rFonts w:ascii="Arial" w:hAnsi="Arial" w:cs="Arial"/>
              </w:rPr>
              <w:t xml:space="preserve"> </w:t>
            </w:r>
          </w:p>
          <w:p w:rsidR="000B2A16" w:rsidRPr="004B2A1A" w:rsidRDefault="000B2A1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B2A16" w:rsidRPr="004B2A1A" w:rsidRDefault="000B2A16" w:rsidP="000B2A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B2A1A">
              <w:rPr>
                <w:rFonts w:ascii="Arial" w:hAnsi="Arial" w:cs="Arial"/>
              </w:rPr>
              <w:t>Es werden folgende persönliche Daten der Stelleninhaber erfasst:</w:t>
            </w:r>
          </w:p>
          <w:p w:rsidR="000B2A16" w:rsidRPr="004B2A1A" w:rsidRDefault="000B2A1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B2A16" w:rsidRPr="004B2A1A" w:rsidRDefault="000B2A16" w:rsidP="000B2A16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4B2A1A">
              <w:rPr>
                <w:rFonts w:ascii="Arial" w:hAnsi="Arial" w:cs="Arial"/>
              </w:rPr>
              <w:t>Name, Vorname</w:t>
            </w:r>
          </w:p>
          <w:p w:rsidR="000B2A16" w:rsidRPr="004B2A1A" w:rsidRDefault="000B2A16" w:rsidP="000B2A16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r w:rsidRPr="004B2A1A">
              <w:rPr>
                <w:rFonts w:ascii="Arial" w:hAnsi="Arial" w:cs="Arial"/>
              </w:rPr>
              <w:t xml:space="preserve">Geburtsdatum </w:t>
            </w:r>
          </w:p>
          <w:p w:rsidR="000B2A16" w:rsidRPr="004B2A1A" w:rsidRDefault="000B2A16" w:rsidP="000B2A16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r w:rsidRPr="004B2A1A">
              <w:rPr>
                <w:rFonts w:ascii="Arial" w:hAnsi="Arial" w:cs="Arial"/>
              </w:rPr>
              <w:t>Entgeltgruppe</w:t>
            </w:r>
          </w:p>
          <w:p w:rsidR="000B2A16" w:rsidRPr="004B2A1A" w:rsidRDefault="000B2A16" w:rsidP="000B2A16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r w:rsidRPr="004B2A1A">
              <w:rPr>
                <w:rFonts w:ascii="Arial" w:hAnsi="Arial" w:cs="Arial"/>
              </w:rPr>
              <w:t>Berufsabschluss</w:t>
            </w:r>
          </w:p>
          <w:p w:rsidR="000B2A16" w:rsidRPr="004B2A1A" w:rsidRDefault="000B2A16" w:rsidP="000B2A16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r w:rsidRPr="004B2A1A">
              <w:rPr>
                <w:rFonts w:ascii="Arial" w:hAnsi="Arial" w:cs="Arial"/>
              </w:rPr>
              <w:t>Sonstige bewertungsrelevante Qualifikationen</w:t>
            </w:r>
          </w:p>
          <w:p w:rsidR="000B2A16" w:rsidRPr="004B2A1A" w:rsidRDefault="000B2A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4B2A1A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4B2A1A">
              <w:rPr>
                <w:rFonts w:ascii="Arial" w:hAnsi="Arial" w:cs="Arial"/>
              </w:rPr>
              <w:t>Besondere Arten personenbezogener Daten:</w:t>
            </w:r>
          </w:p>
          <w:p w:rsidR="00956F48" w:rsidRPr="004B2A1A" w:rsidRDefault="004E524C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4B2A1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4B2A1A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Default="0046018C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 Auftragsverwaltung findet nicht statt.</w:t>
            </w:r>
          </w:p>
          <w:p w:rsidR="0046018C" w:rsidRPr="00525EB0" w:rsidRDefault="0046018C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4E524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C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842CD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Stellvertreter des Oberbürgermeisters, SG 10.2, Leiter der Ämter und Fachbereiche, denen die jeweiligen Stellen organisatorisch zugeordnet sind</w:t>
            </w:r>
            <w:r w:rsidR="004B2A1A">
              <w:rPr>
                <w:rFonts w:ascii="Arial" w:hAnsi="Arial" w:cs="Arial"/>
              </w:rPr>
              <w:t>, Personalrat</w:t>
            </w:r>
            <w:r w:rsidR="0046018C">
              <w:rPr>
                <w:rFonts w:ascii="Arial" w:hAnsi="Arial" w:cs="Arial"/>
              </w:rPr>
              <w:t>, f</w:t>
            </w:r>
            <w:r w:rsidR="0046018C" w:rsidRPr="0046018C">
              <w:rPr>
                <w:rFonts w:ascii="Arial" w:hAnsi="Arial" w:cs="Arial"/>
              </w:rPr>
              <w:t>alls erforderlich</w:t>
            </w:r>
            <w:r w:rsidR="0046018C">
              <w:rPr>
                <w:rFonts w:ascii="Arial" w:hAnsi="Arial" w:cs="Arial"/>
              </w:rPr>
              <w:t>:</w:t>
            </w:r>
            <w:r w:rsidR="0046018C" w:rsidRPr="0046018C">
              <w:rPr>
                <w:rFonts w:ascii="Arial" w:hAnsi="Arial" w:cs="Arial"/>
              </w:rPr>
              <w:t xml:space="preserve"> Mitglieder des Haupt- u. Personalausschusses (HPA) der Hansestadt Stendal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4E524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1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4E524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BC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4E524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4E524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4E524C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</w:tc>
        <w:tc>
          <w:tcPr>
            <w:tcW w:w="6836" w:type="dxa"/>
            <w:gridSpan w:val="3"/>
          </w:tcPr>
          <w:p w:rsidR="00076021" w:rsidRPr="00D218F2" w:rsidRDefault="00F73BC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F73BC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054EC0" w:rsidRDefault="00054EC0" w:rsidP="00C06016">
            <w:pPr>
              <w:spacing w:line="360" w:lineRule="exact"/>
              <w:rPr>
                <w:rFonts w:ascii="Arial" w:hAnsi="Arial" w:cs="Arial"/>
                <w:color w:val="FF0000"/>
              </w:rPr>
            </w:pPr>
            <w:r w:rsidRPr="00F73BCD">
              <w:rPr>
                <w:rFonts w:ascii="Arial" w:hAnsi="Arial" w:cs="Arial"/>
              </w:rPr>
              <w:t>Die Lös</w:t>
            </w:r>
            <w:r w:rsidR="003E771A" w:rsidRPr="00F73BCD">
              <w:rPr>
                <w:rFonts w:ascii="Arial" w:hAnsi="Arial" w:cs="Arial"/>
              </w:rPr>
              <w:t>ch</w:t>
            </w:r>
            <w:r w:rsidRPr="00F73BCD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46018C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23D" w:rsidRDefault="00EE223D" w:rsidP="00D552BE">
      <w:pPr>
        <w:spacing w:after="0" w:line="240" w:lineRule="auto"/>
      </w:pPr>
      <w:r>
        <w:separator/>
      </w:r>
    </w:p>
  </w:endnote>
  <w:endnote w:type="continuationSeparator" w:id="0">
    <w:p w:rsidR="00EE223D" w:rsidRDefault="00EE223D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46018C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4E524C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4E524C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23D" w:rsidRDefault="00EE223D" w:rsidP="00D552BE">
      <w:pPr>
        <w:spacing w:after="0" w:line="240" w:lineRule="auto"/>
      </w:pPr>
      <w:r>
        <w:separator/>
      </w:r>
    </w:p>
  </w:footnote>
  <w:footnote w:type="continuationSeparator" w:id="0">
    <w:p w:rsidR="00EE223D" w:rsidRDefault="00EE223D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46018C">
    <w:pPr>
      <w:pStyle w:val="Kopfzeile"/>
    </w:pPr>
    <w:r w:rsidRPr="0046018C">
      <w:t>Führen von Stellenakten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D3F4F"/>
    <w:multiLevelType w:val="hybridMultilevel"/>
    <w:tmpl w:val="7916D792"/>
    <w:lvl w:ilvl="0" w:tplc="30F0DF9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33F4"/>
    <w:rsid w:val="00070443"/>
    <w:rsid w:val="00076021"/>
    <w:rsid w:val="00080B9C"/>
    <w:rsid w:val="000B2A16"/>
    <w:rsid w:val="00111CBF"/>
    <w:rsid w:val="00154771"/>
    <w:rsid w:val="001A708A"/>
    <w:rsid w:val="001C7C7A"/>
    <w:rsid w:val="003E771A"/>
    <w:rsid w:val="00422C54"/>
    <w:rsid w:val="00452621"/>
    <w:rsid w:val="0046018C"/>
    <w:rsid w:val="004822B6"/>
    <w:rsid w:val="004B2A1A"/>
    <w:rsid w:val="004E524C"/>
    <w:rsid w:val="004F48B5"/>
    <w:rsid w:val="00515179"/>
    <w:rsid w:val="00544A69"/>
    <w:rsid w:val="005C33C5"/>
    <w:rsid w:val="005C48B5"/>
    <w:rsid w:val="005C6DCF"/>
    <w:rsid w:val="00743CCE"/>
    <w:rsid w:val="00752929"/>
    <w:rsid w:val="007D1336"/>
    <w:rsid w:val="007E7B66"/>
    <w:rsid w:val="00802020"/>
    <w:rsid w:val="00803725"/>
    <w:rsid w:val="00810B30"/>
    <w:rsid w:val="00842CD7"/>
    <w:rsid w:val="008820E0"/>
    <w:rsid w:val="008A213F"/>
    <w:rsid w:val="008C0524"/>
    <w:rsid w:val="009135CF"/>
    <w:rsid w:val="00956F48"/>
    <w:rsid w:val="009E4EA0"/>
    <w:rsid w:val="00A55A02"/>
    <w:rsid w:val="00AE3918"/>
    <w:rsid w:val="00B30782"/>
    <w:rsid w:val="00B72513"/>
    <w:rsid w:val="00B7373D"/>
    <w:rsid w:val="00C06016"/>
    <w:rsid w:val="00CC03C7"/>
    <w:rsid w:val="00CF517A"/>
    <w:rsid w:val="00D16ECA"/>
    <w:rsid w:val="00D218F2"/>
    <w:rsid w:val="00D552BE"/>
    <w:rsid w:val="00DD674B"/>
    <w:rsid w:val="00DE7854"/>
    <w:rsid w:val="00E4614B"/>
    <w:rsid w:val="00E6611B"/>
    <w:rsid w:val="00E821AE"/>
    <w:rsid w:val="00EE223D"/>
    <w:rsid w:val="00F7285F"/>
    <w:rsid w:val="00F73BCD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135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13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 Röhl</dc:creator>
  <cp:lastModifiedBy>Axel Kleefeldt</cp:lastModifiedBy>
  <cp:revision>9</cp:revision>
  <cp:lastPrinted>2018-04-16T13:41:00Z</cp:lastPrinted>
  <dcterms:created xsi:type="dcterms:W3CDTF">2018-04-20T07:10:00Z</dcterms:created>
  <dcterms:modified xsi:type="dcterms:W3CDTF">2018-05-22T12:42:00Z</dcterms:modified>
</cp:coreProperties>
</file>