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288"/>
      </w:tblGrid>
      <w:tr w:rsidR="004E2843" w:rsidRPr="00D218F2" w:rsidTr="003E10B9">
        <w:trPr>
          <w:cantSplit/>
          <w:trHeight w:val="1258"/>
        </w:trPr>
        <w:tc>
          <w:tcPr>
            <w:tcW w:w="9288" w:type="dxa"/>
            <w:vAlign w:val="center"/>
          </w:tcPr>
          <w:p w:rsidR="004E2843" w:rsidRPr="004E2843" w:rsidRDefault="004E2843" w:rsidP="004E284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E2843">
              <w:rPr>
                <w:rFonts w:ascii="Arial" w:hAnsi="Arial" w:cs="Arial"/>
                <w:b/>
                <w:bCs/>
                <w:sz w:val="28"/>
                <w:szCs w:val="28"/>
              </w:rPr>
              <w:t>Technische und organisatorische Maßnahmen</w:t>
            </w:r>
          </w:p>
          <w:p w:rsidR="004E2843" w:rsidRPr="004E2843" w:rsidRDefault="004E2843" w:rsidP="004E284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E2843">
              <w:rPr>
                <w:rFonts w:ascii="Arial" w:hAnsi="Arial" w:cs="Arial"/>
                <w:b/>
                <w:bCs/>
                <w:sz w:val="28"/>
                <w:szCs w:val="28"/>
              </w:rPr>
              <w:t>gem. Art. 32 Abs. 1 DSGVO für Verantwortliche (Art. 30 Abs. 1 lit. g)</w:t>
            </w:r>
          </w:p>
          <w:p w:rsidR="004E2843" w:rsidRDefault="004E2843" w:rsidP="004E284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E2843">
              <w:rPr>
                <w:rFonts w:ascii="Arial" w:hAnsi="Arial" w:cs="Arial"/>
                <w:b/>
                <w:bCs/>
                <w:sz w:val="28"/>
                <w:szCs w:val="28"/>
              </w:rPr>
              <w:t>und Auftragsverarbeiter (Art. 30 Abs. 2 lit. d)</w:t>
            </w:r>
          </w:p>
          <w:p w:rsidR="009868AA" w:rsidRPr="00D218F2" w:rsidRDefault="00AD21CF" w:rsidP="004E284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D21CF">
              <w:rPr>
                <w:rFonts w:ascii="Arial" w:hAnsi="Arial" w:cs="Arial"/>
                <w:b/>
                <w:bCs/>
                <w:sz w:val="28"/>
                <w:szCs w:val="28"/>
              </w:rPr>
              <w:t>Datenerhebung und -verarbeitung zur Abrechnung der Bildungsveranstaltungen und Kursmodule vom BAMF – OK-Fis u. Kufer</w:t>
            </w:r>
          </w:p>
        </w:tc>
      </w:tr>
      <w:tr w:rsidR="00D218F2" w:rsidRPr="00D218F2" w:rsidTr="00ED3366">
        <w:trPr>
          <w:cantSplit/>
          <w:trHeight w:val="1581"/>
        </w:trPr>
        <w:tc>
          <w:tcPr>
            <w:tcW w:w="9288" w:type="dxa"/>
          </w:tcPr>
          <w:p w:rsidR="00DE7854" w:rsidRPr="00D218F2" w:rsidRDefault="004E2843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1. Pseudonymisierung</w:t>
            </w:r>
          </w:p>
          <w:p w:rsidR="004E2843" w:rsidRDefault="00DE7854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4E2843">
              <w:rPr>
                <w:rFonts w:ascii="Arial" w:hAnsi="Arial" w:cs="Arial"/>
              </w:rPr>
              <w:tab/>
            </w:r>
            <w:r w:rsidR="004E2843" w:rsidRPr="00876BEC">
              <w:rPr>
                <w:rFonts w:ascii="Arial" w:hAnsi="Arial" w:cs="Arial"/>
                <w:b/>
              </w:rPr>
              <w:t>nein</w:t>
            </w:r>
          </w:p>
          <w:p w:rsidR="00DE7854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(benennen)</w:t>
            </w:r>
          </w:p>
          <w:p w:rsidR="004E2843" w:rsidRPr="003E10B9" w:rsidRDefault="004E2843" w:rsidP="00ED336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D218F2" w:rsidRPr="00D218F2" w:rsidTr="00ED3366">
        <w:trPr>
          <w:cantSplit/>
          <w:trHeight w:val="1405"/>
        </w:trPr>
        <w:tc>
          <w:tcPr>
            <w:tcW w:w="9288" w:type="dxa"/>
          </w:tcPr>
          <w:p w:rsidR="00DE7854" w:rsidRPr="00D218F2" w:rsidRDefault="004E2843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2. Verschlüsselung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6105795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731348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(benennen)</w:t>
            </w:r>
          </w:p>
          <w:p w:rsidR="004E2843" w:rsidRPr="004A63EF" w:rsidRDefault="004E2843" w:rsidP="004E2843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DE7854" w:rsidRPr="003E10B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D218F2" w:rsidRPr="00D218F2" w:rsidTr="003E10B9">
        <w:trPr>
          <w:cantSplit/>
          <w:trHeight w:val="2387"/>
        </w:trPr>
        <w:tc>
          <w:tcPr>
            <w:tcW w:w="9288" w:type="dxa"/>
          </w:tcPr>
          <w:p w:rsidR="00DE7854" w:rsidRPr="00D218F2" w:rsidRDefault="004E2843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3. Gewährleistung der Vertraulichkeit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900747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BE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30713644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909757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  <w:t>Zutrittskontrolle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95076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  <w:t>Zugangskontrolle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3234003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  <w:t>Zu</w:t>
            </w:r>
            <w:r w:rsidR="00876BEC">
              <w:rPr>
                <w:rFonts w:ascii="Arial" w:hAnsi="Arial" w:cs="Arial"/>
              </w:rPr>
              <w:t>griff</w:t>
            </w:r>
            <w:r>
              <w:rPr>
                <w:rFonts w:ascii="Arial" w:hAnsi="Arial" w:cs="Arial"/>
              </w:rPr>
              <w:t>skontrolle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79005599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876BEC">
              <w:rPr>
                <w:rFonts w:ascii="Arial" w:hAnsi="Arial" w:cs="Arial"/>
              </w:rPr>
              <w:t>Weitergabekontrolle</w:t>
            </w:r>
          </w:p>
          <w:p w:rsid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450887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  <w:t>Trennungskontrolle</w:t>
            </w:r>
          </w:p>
          <w:p w:rsidR="00DE7854" w:rsidRPr="003E10B9" w:rsidRDefault="00DE7854" w:rsidP="004E2843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D218F2" w:rsidRPr="00D218F2" w:rsidTr="003E10B9">
        <w:trPr>
          <w:cantSplit/>
          <w:trHeight w:val="2387"/>
        </w:trPr>
        <w:tc>
          <w:tcPr>
            <w:tcW w:w="9288" w:type="dxa"/>
          </w:tcPr>
          <w:p w:rsidR="00876BEC" w:rsidRPr="00D218F2" w:rsidRDefault="00876BEC" w:rsidP="00876BEC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4. Gewährleistung der Integrität</w:t>
            </w:r>
          </w:p>
          <w:p w:rsid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493143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8463662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</w:t>
            </w:r>
            <w:r w:rsidR="009868AA" w:rsidRPr="009868AA">
              <w:rPr>
                <w:rFonts w:ascii="Arial" w:hAnsi="Arial" w:cs="Arial"/>
              </w:rPr>
              <w:t>(ADV – Systemadministrator; Passwörter)</w:t>
            </w:r>
          </w:p>
          <w:p w:rsidR="00876BEC" w:rsidRPr="003E10B9" w:rsidRDefault="00876BEC" w:rsidP="00876BEC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/>
                <w:bCs/>
              </w:rPr>
            </w:pPr>
          </w:p>
          <w:p w:rsidR="00876BEC" w:rsidRPr="004A63EF" w:rsidRDefault="00876BEC" w:rsidP="00876BEC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876BEC" w:rsidRPr="004A63EF" w:rsidRDefault="00876BEC" w:rsidP="00876BEC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DE7854" w:rsidRPr="003E10B9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876BEC" w:rsidRPr="00D218F2" w:rsidTr="003E10B9">
        <w:trPr>
          <w:cantSplit/>
          <w:trHeight w:val="2387"/>
        </w:trPr>
        <w:tc>
          <w:tcPr>
            <w:tcW w:w="9288" w:type="dxa"/>
          </w:tcPr>
          <w:p w:rsidR="00876BEC" w:rsidRPr="00D218F2" w:rsidRDefault="00876BEC" w:rsidP="00410A7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5. Gewährleistung der Verfügbarkeit</w:t>
            </w:r>
          </w:p>
          <w:p w:rsidR="00876BEC" w:rsidRDefault="00876BEC" w:rsidP="00410A7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482966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876BEC" w:rsidRDefault="00876BEC" w:rsidP="00410A7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86126509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</w:t>
            </w:r>
            <w:r w:rsidR="009868AA" w:rsidRPr="009868AA">
              <w:rPr>
                <w:rFonts w:ascii="Arial" w:hAnsi="Arial" w:cs="Arial"/>
              </w:rPr>
              <w:t>(ADV – Systemadministrator; Passwörter)</w:t>
            </w:r>
          </w:p>
          <w:p w:rsidR="00876BEC" w:rsidRPr="004A63EF" w:rsidRDefault="00876BEC" w:rsidP="00410A7A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876BEC" w:rsidRPr="004A63EF" w:rsidRDefault="00876BEC" w:rsidP="00410A7A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3E10B9" w:rsidRPr="004A63EF" w:rsidRDefault="003E10B9" w:rsidP="00410A7A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876BEC" w:rsidRPr="003E10B9" w:rsidRDefault="00876BEC" w:rsidP="00410A7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876BEC" w:rsidRPr="00D218F2" w:rsidTr="003E10B9">
        <w:trPr>
          <w:cantSplit/>
          <w:trHeight w:val="2387"/>
        </w:trPr>
        <w:tc>
          <w:tcPr>
            <w:tcW w:w="9288" w:type="dxa"/>
          </w:tcPr>
          <w:p w:rsidR="00876BEC" w:rsidRPr="00D218F2" w:rsidRDefault="00876BEC" w:rsidP="00410A7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6. Gewährleistung der Belastbarkeit der Systeme</w:t>
            </w:r>
          </w:p>
          <w:p w:rsidR="00876BEC" w:rsidRDefault="00876BEC" w:rsidP="00410A7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375671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876BEC" w:rsidRDefault="00876BEC" w:rsidP="00410A7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20682984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</w:t>
            </w:r>
            <w:r w:rsidR="009868AA" w:rsidRPr="009868AA">
              <w:rPr>
                <w:rFonts w:ascii="Arial" w:hAnsi="Arial" w:cs="Arial"/>
              </w:rPr>
              <w:t>(Gewährleistung durch ADV)</w:t>
            </w:r>
          </w:p>
          <w:p w:rsidR="00876BEC" w:rsidRPr="003E10B9" w:rsidRDefault="00876BEC" w:rsidP="00410A7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876BEC" w:rsidRPr="00D218F2" w:rsidTr="003E10B9">
        <w:trPr>
          <w:cantSplit/>
          <w:trHeight w:val="2387"/>
        </w:trPr>
        <w:tc>
          <w:tcPr>
            <w:tcW w:w="9288" w:type="dxa"/>
          </w:tcPr>
          <w:p w:rsidR="00876BEC" w:rsidRPr="00D218F2" w:rsidRDefault="00876BEC" w:rsidP="00876BEC">
            <w:pPr>
              <w:autoSpaceDE w:val="0"/>
              <w:autoSpaceDN w:val="0"/>
              <w:adjustRightInd w:val="0"/>
              <w:spacing w:line="360" w:lineRule="exact"/>
              <w:ind w:left="284" w:hanging="284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7. 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Verfahren zur Wiederherste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llung der Verfügbarkeit </w:t>
            </w:r>
            <w:proofErr w:type="spellStart"/>
            <w:r>
              <w:rPr>
                <w:rFonts w:ascii="Arial" w:hAnsi="Arial" w:cs="Arial"/>
                <w:b/>
                <w:bCs/>
                <w:sz w:val="28"/>
                <w:szCs w:val="28"/>
              </w:rPr>
              <w:t>personen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be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-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zogener</w:t>
            </w:r>
            <w:proofErr w:type="spellEnd"/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Daten nach einem physischen oder technischen Zwischenfall</w:t>
            </w:r>
          </w:p>
          <w:p w:rsidR="00876BEC" w:rsidRDefault="00876BEC" w:rsidP="00410A7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252895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876BEC" w:rsidRPr="004A63EF" w:rsidRDefault="00876BEC" w:rsidP="009868AA">
            <w:pPr>
              <w:autoSpaceDE w:val="0"/>
              <w:autoSpaceDN w:val="0"/>
              <w:adjustRightInd w:val="0"/>
              <w:spacing w:line="360" w:lineRule="exact"/>
              <w:ind w:left="284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45998945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</w:t>
            </w:r>
            <w:r w:rsidR="009868AA" w:rsidRPr="009868AA">
              <w:rPr>
                <w:rFonts w:ascii="Arial" w:hAnsi="Arial" w:cs="Arial"/>
              </w:rPr>
              <w:t>(Datensicherung auf Sicherungsspeicher)</w:t>
            </w:r>
          </w:p>
          <w:p w:rsidR="003E10B9" w:rsidRPr="004A63EF" w:rsidRDefault="003E10B9" w:rsidP="00ED336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</w:p>
          <w:p w:rsidR="00876BEC" w:rsidRPr="003E10B9" w:rsidRDefault="00876BEC" w:rsidP="00410A7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876BEC" w:rsidRPr="00D218F2" w:rsidTr="003E10B9">
        <w:trPr>
          <w:cantSplit/>
          <w:trHeight w:val="2387"/>
        </w:trPr>
        <w:tc>
          <w:tcPr>
            <w:tcW w:w="9288" w:type="dxa"/>
          </w:tcPr>
          <w:p w:rsidR="00876BEC" w:rsidRPr="00D218F2" w:rsidRDefault="00876BEC" w:rsidP="00876BEC">
            <w:pPr>
              <w:autoSpaceDE w:val="0"/>
              <w:autoSpaceDN w:val="0"/>
              <w:adjustRightInd w:val="0"/>
              <w:spacing w:line="360" w:lineRule="exact"/>
              <w:ind w:left="284" w:hanging="284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8. 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Verfahren regelmäßiger Überprüfung, Bewertung und </w:t>
            </w:r>
            <w:proofErr w:type="spellStart"/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Evaluie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-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rung</w:t>
            </w:r>
            <w:proofErr w:type="spellEnd"/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der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Wirksamkeit der technischen und organisatorischen Maßnahmen</w:t>
            </w:r>
          </w:p>
          <w:p w:rsidR="00876BEC" w:rsidRDefault="00876BEC" w:rsidP="00410A7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442505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9868AA" w:rsidRPr="009868AA" w:rsidRDefault="00876BEC" w:rsidP="009868A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3100671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</w:t>
            </w:r>
            <w:r w:rsidR="009868AA" w:rsidRPr="009868AA">
              <w:rPr>
                <w:rFonts w:ascii="Arial" w:hAnsi="Arial" w:cs="Arial"/>
              </w:rPr>
              <w:t>(Informationssicherheitsbeauftragter / Datenschutzbeauftragte)</w:t>
            </w:r>
          </w:p>
          <w:p w:rsidR="003E10B9" w:rsidRPr="004A63EF" w:rsidRDefault="003E10B9" w:rsidP="00ED336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</w:p>
          <w:p w:rsidR="00876BEC" w:rsidRPr="003E10B9" w:rsidRDefault="00876BEC" w:rsidP="00410A7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876BEC" w:rsidRPr="00D218F2" w:rsidTr="003E10B9">
        <w:trPr>
          <w:cantSplit/>
          <w:trHeight w:val="2387"/>
        </w:trPr>
        <w:tc>
          <w:tcPr>
            <w:tcW w:w="9288" w:type="dxa"/>
          </w:tcPr>
          <w:p w:rsidR="00876BEC" w:rsidRP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sz w:val="28"/>
                <w:szCs w:val="28"/>
              </w:rPr>
            </w:pPr>
            <w:r w:rsidRPr="00876BEC">
              <w:rPr>
                <w:rFonts w:ascii="Arial" w:hAnsi="Arial" w:cs="Arial"/>
                <w:b/>
                <w:sz w:val="28"/>
                <w:szCs w:val="28"/>
              </w:rPr>
              <w:t>E</w:t>
            </w:r>
            <w:r>
              <w:rPr>
                <w:rFonts w:ascii="Arial" w:hAnsi="Arial" w:cs="Arial"/>
                <w:b/>
                <w:sz w:val="28"/>
                <w:szCs w:val="28"/>
              </w:rPr>
              <w:t>s l</w:t>
            </w:r>
            <w:r w:rsidRPr="00876BEC">
              <w:rPr>
                <w:rFonts w:ascii="Arial" w:hAnsi="Arial" w:cs="Arial"/>
                <w:b/>
                <w:sz w:val="28"/>
                <w:szCs w:val="28"/>
              </w:rPr>
              <w:t>ieg</w:t>
            </w:r>
            <w:r>
              <w:rPr>
                <w:rFonts w:ascii="Arial" w:hAnsi="Arial" w:cs="Arial"/>
                <w:b/>
                <w:sz w:val="28"/>
                <w:szCs w:val="28"/>
              </w:rPr>
              <w:t>e</w:t>
            </w:r>
            <w:r w:rsidRPr="00876BEC">
              <w:rPr>
                <w:rFonts w:ascii="Arial" w:hAnsi="Arial" w:cs="Arial"/>
                <w:b/>
                <w:sz w:val="28"/>
                <w:szCs w:val="28"/>
              </w:rPr>
              <w:t>n schriftlich vor</w:t>
            </w:r>
          </w:p>
          <w:p w:rsidR="00876BEC" w:rsidRP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5993267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interne Verhaltensregeln</w:t>
            </w:r>
          </w:p>
          <w:p w:rsidR="00876BEC" w:rsidRP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76BEC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033702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6BE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876BEC"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Risikoanalyse</w:t>
            </w:r>
          </w:p>
          <w:p w:rsid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387799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allgemeine Datensicherheitsbeschreibung</w:t>
            </w:r>
          </w:p>
          <w:p w:rsidR="003E10B9" w:rsidRPr="003E10B9" w:rsidRDefault="00876BEC" w:rsidP="003E10B9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6413546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umfassendes Datensicherheitskonzept</w:t>
            </w:r>
          </w:p>
          <w:p w:rsidR="003E10B9" w:rsidRPr="003E10B9" w:rsidRDefault="00876BEC" w:rsidP="003E10B9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751305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Wiederanlaufkonzept</w:t>
            </w:r>
          </w:p>
          <w:p w:rsid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89650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Zertifikat:</w:t>
            </w:r>
          </w:p>
          <w:p w:rsidR="003E10B9" w:rsidRDefault="00876BEC" w:rsidP="003E10B9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679584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Zertifizierungsstelle:</w:t>
            </w:r>
          </w:p>
          <w:p w:rsidR="00876BEC" w:rsidRDefault="003E10B9" w:rsidP="003E10B9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348787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  <w:t>Sonstiges</w:t>
            </w:r>
            <w:r w:rsidRPr="003E10B9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:rsidR="00DE7854" w:rsidRDefault="00DE7854" w:rsidP="00DE7854"/>
    <w:p w:rsidR="004E2843" w:rsidRDefault="004E2843" w:rsidP="00DE7854"/>
    <w:p w:rsidR="00495274" w:rsidRPr="00495274" w:rsidRDefault="00495274" w:rsidP="00495274">
      <w:pPr>
        <w:rPr>
          <w:rFonts w:ascii="Arial" w:eastAsia="Times New Roman" w:hAnsi="Arial" w:cs="Arial"/>
        </w:rPr>
      </w:pPr>
    </w:p>
    <w:p w:rsidR="00495274" w:rsidRPr="00495274" w:rsidRDefault="00495274" w:rsidP="00495274">
      <w:pPr>
        <w:tabs>
          <w:tab w:val="center" w:pos="4536"/>
          <w:tab w:val="right" w:pos="9072"/>
        </w:tabs>
        <w:spacing w:after="0" w:line="20" w:lineRule="exact"/>
        <w:rPr>
          <w:rFonts w:ascii="Arial" w:eastAsia="Times New Roman" w:hAnsi="Arial" w:cs="Arial"/>
        </w:rPr>
      </w:pPr>
      <w:r w:rsidRPr="00495274">
        <w:rPr>
          <w:rFonts w:ascii="Arial" w:eastAsia="Times New Roman" w:hAnsi="Arial" w:cs="Arial"/>
        </w:rPr>
        <w:t>…………..…………</w:t>
      </w:r>
      <w:r w:rsidRPr="00495274">
        <w:rPr>
          <w:rFonts w:ascii="Arial" w:eastAsia="Times New Roman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95274" w:rsidRPr="00495274" w:rsidRDefault="00495274" w:rsidP="00495274">
      <w:pPr>
        <w:tabs>
          <w:tab w:val="center" w:pos="4536"/>
          <w:tab w:val="right" w:pos="9072"/>
        </w:tabs>
        <w:spacing w:line="240" w:lineRule="auto"/>
        <w:rPr>
          <w:rFonts w:ascii="Arial" w:eastAsia="Times New Roman" w:hAnsi="Arial" w:cs="Arial"/>
        </w:rPr>
      </w:pPr>
      <w:r w:rsidRPr="00495274">
        <w:rPr>
          <w:rFonts w:ascii="Arial" w:eastAsia="Times New Roman" w:hAnsi="Arial" w:cs="Arial"/>
        </w:rPr>
        <w:t>SGL ADV</w:t>
      </w:r>
      <w:r w:rsidRPr="00495274">
        <w:rPr>
          <w:rFonts w:ascii="Arial" w:eastAsia="Times New Roman" w:hAnsi="Arial" w:cs="Arial"/>
        </w:rPr>
        <w:tab/>
        <w:t>Datum</w:t>
      </w:r>
      <w:r w:rsidRPr="00495274">
        <w:rPr>
          <w:rFonts w:ascii="Arial" w:eastAsia="Times New Roman" w:hAnsi="Arial" w:cs="Arial"/>
        </w:rPr>
        <w:tab/>
        <w:t>Datenschutzbeauftragte/-r</w:t>
      </w:r>
    </w:p>
    <w:p w:rsidR="00495274" w:rsidRPr="00495274" w:rsidRDefault="00495274" w:rsidP="00495274">
      <w:pPr>
        <w:rPr>
          <w:rFonts w:ascii="Arial" w:eastAsia="Times New Roman" w:hAnsi="Arial" w:cs="Arial"/>
        </w:rPr>
      </w:pPr>
    </w:p>
    <w:p w:rsidR="005C6DCF" w:rsidRPr="005C6DCF" w:rsidRDefault="005C6DCF" w:rsidP="00495274">
      <w:pPr>
        <w:rPr>
          <w:rFonts w:ascii="Arial" w:hAnsi="Arial" w:cs="Arial"/>
        </w:rPr>
      </w:pPr>
      <w:bookmarkStart w:id="0" w:name="_GoBack"/>
      <w:bookmarkEnd w:id="0"/>
    </w:p>
    <w:sectPr w:rsidR="005C6DCF" w:rsidRPr="005C6DCF" w:rsidSect="00AD21CF">
      <w:headerReference w:type="default" r:id="rId8"/>
      <w:footerReference w:type="default" r:id="rId9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EAF" w:rsidRDefault="00ED0EAF" w:rsidP="00D552BE">
      <w:pPr>
        <w:spacing w:after="0" w:line="240" w:lineRule="auto"/>
      </w:pPr>
      <w:r>
        <w:separator/>
      </w:r>
    </w:p>
  </w:endnote>
  <w:endnote w:type="continuationSeparator" w:id="0">
    <w:p w:rsidR="00ED0EAF" w:rsidRDefault="00ED0EAF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495274">
      <w:rPr>
        <w:rFonts w:ascii="Arial" w:hAnsi="Arial" w:cs="Arial"/>
        <w:noProof/>
      </w:rPr>
      <w:t>2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495274">
      <w:rPr>
        <w:rFonts w:ascii="Arial" w:hAnsi="Arial" w:cs="Arial"/>
        <w:noProof/>
      </w:rPr>
      <w:t>2</w:t>
    </w:r>
    <w:r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EAF" w:rsidRDefault="00ED0EAF" w:rsidP="00D552BE">
      <w:pPr>
        <w:spacing w:after="0" w:line="240" w:lineRule="auto"/>
      </w:pPr>
      <w:r>
        <w:separator/>
      </w:r>
    </w:p>
  </w:footnote>
  <w:footnote w:type="continuationSeparator" w:id="0">
    <w:p w:rsidR="00ED0EAF" w:rsidRDefault="00ED0EAF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1CF" w:rsidRDefault="00AD21CF">
    <w:pPr>
      <w:pStyle w:val="Kopfzeile"/>
    </w:pPr>
    <w:r w:rsidRPr="00AD21CF">
      <w:t>Datenerhebung und -verarbeitung zur Abrechnung der Bildungsveranstaltungen und Kursmodule vom BAMF – OK-Fis u. Kufer</w:t>
    </w:r>
  </w:p>
  <w:p w:rsidR="00AD21CF" w:rsidRDefault="00AD21C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76021"/>
    <w:rsid w:val="00154771"/>
    <w:rsid w:val="001A708A"/>
    <w:rsid w:val="002D1E6D"/>
    <w:rsid w:val="003E10B9"/>
    <w:rsid w:val="00452621"/>
    <w:rsid w:val="00476029"/>
    <w:rsid w:val="00495274"/>
    <w:rsid w:val="004A63EF"/>
    <w:rsid w:val="004E2843"/>
    <w:rsid w:val="005C48B5"/>
    <w:rsid w:val="005C6DCF"/>
    <w:rsid w:val="00810B30"/>
    <w:rsid w:val="00876BEC"/>
    <w:rsid w:val="008820E0"/>
    <w:rsid w:val="00937E83"/>
    <w:rsid w:val="00956F48"/>
    <w:rsid w:val="009868AA"/>
    <w:rsid w:val="00A55A02"/>
    <w:rsid w:val="00AD21CF"/>
    <w:rsid w:val="00C06016"/>
    <w:rsid w:val="00CC2D83"/>
    <w:rsid w:val="00D218F2"/>
    <w:rsid w:val="00D552BE"/>
    <w:rsid w:val="00DE7854"/>
    <w:rsid w:val="00ED0EAF"/>
    <w:rsid w:val="00ED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99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01DB0-65B6-49D8-9CB8-5A38B0D2B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8</cp:revision>
  <dcterms:created xsi:type="dcterms:W3CDTF">2018-03-16T08:44:00Z</dcterms:created>
  <dcterms:modified xsi:type="dcterms:W3CDTF">2018-03-16T11:28:00Z</dcterms:modified>
</cp:coreProperties>
</file>