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9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559"/>
        <w:gridCol w:w="76"/>
      </w:tblGrid>
      <w:tr w:rsidR="00C729A1" w:rsidRPr="00D218F2" w:rsidTr="00C729A1">
        <w:trPr>
          <w:trHeight w:val="1258"/>
        </w:trPr>
        <w:tc>
          <w:tcPr>
            <w:tcW w:w="7763" w:type="dxa"/>
            <w:gridSpan w:val="3"/>
            <w:tcBorders>
              <w:bottom w:val="nil"/>
            </w:tcBorders>
            <w:vAlign w:val="center"/>
          </w:tcPr>
          <w:p w:rsidR="00C729A1" w:rsidRPr="00D218F2" w:rsidRDefault="00C729A1" w:rsidP="00C729A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Verantwortlicher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635" w:type="dxa"/>
            <w:gridSpan w:val="2"/>
            <w:vMerge w:val="restart"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729A1" w:rsidRPr="00D218F2" w:rsidTr="00C729A1">
        <w:trPr>
          <w:trHeight w:val="850"/>
        </w:trPr>
        <w:tc>
          <w:tcPr>
            <w:tcW w:w="7763" w:type="dxa"/>
            <w:gridSpan w:val="3"/>
            <w:tcBorders>
              <w:top w:val="nil"/>
            </w:tcBorders>
            <w:vAlign w:val="center"/>
          </w:tcPr>
          <w:p w:rsidR="00F078F1" w:rsidRPr="00F078F1" w:rsidRDefault="00C729A1" w:rsidP="00F078F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78F1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</w:p>
          <w:p w:rsidR="00C729A1" w:rsidRDefault="00C729A1" w:rsidP="00F078F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78F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Übersicht </w:t>
            </w:r>
            <w:r w:rsidR="00F078F1" w:rsidRPr="00F078F1">
              <w:rPr>
                <w:rFonts w:ascii="Arial" w:hAnsi="Arial" w:cs="Arial"/>
                <w:b/>
                <w:bCs/>
                <w:sz w:val="28"/>
                <w:szCs w:val="28"/>
              </w:rPr>
              <w:t>Nutzungen Stadtgebiet</w:t>
            </w:r>
          </w:p>
          <w:p w:rsidR="00F078F1" w:rsidRPr="00F078F1" w:rsidRDefault="00F078F1" w:rsidP="00F078F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Merge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8F2" w:rsidRPr="00D218F2" w:rsidTr="00C729A1">
        <w:trPr>
          <w:trHeight w:val="2668"/>
        </w:trPr>
        <w:tc>
          <w:tcPr>
            <w:tcW w:w="9398" w:type="dxa"/>
            <w:gridSpan w:val="5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zur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>39576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</w:r>
            <w:r w:rsidR="00EA7C73">
              <w:rPr>
                <w:rFonts w:ascii="Arial" w:hAnsi="Arial" w:cs="Arial"/>
              </w:rPr>
              <w:t>o</w:t>
            </w:r>
            <w:r w:rsidRPr="007E7B66">
              <w:rPr>
                <w:rFonts w:ascii="Arial" w:hAnsi="Arial" w:cs="Arial"/>
              </w:rPr>
              <w:t>berb</w:t>
            </w:r>
            <w:r w:rsidR="00EA7C73">
              <w:rPr>
                <w:rFonts w:ascii="Arial" w:hAnsi="Arial" w:cs="Arial"/>
              </w:rPr>
              <w:t>ue</w:t>
            </w:r>
            <w:r w:rsidRPr="007E7B66">
              <w:rPr>
                <w:rFonts w:ascii="Arial" w:hAnsi="Arial" w:cs="Arial"/>
              </w:rPr>
              <w:t>rgermeister@</w:t>
            </w:r>
            <w:r w:rsidR="00EA7C73">
              <w:rPr>
                <w:rFonts w:ascii="Arial" w:hAnsi="Arial" w:cs="Arial"/>
              </w:rPr>
              <w:t>s</w:t>
            </w:r>
            <w:r w:rsidRPr="007E7B66">
              <w:rPr>
                <w:rFonts w:ascii="Arial" w:hAnsi="Arial" w:cs="Arial"/>
              </w:rPr>
              <w:t>tendal.de</w:t>
            </w:r>
          </w:p>
          <w:p w:rsidR="00DE7854" w:rsidRPr="00D218F2" w:rsidRDefault="006338B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Internet-Adresse</w:t>
            </w:r>
            <w:r>
              <w:rPr>
                <w:rFonts w:ascii="Arial" w:hAnsi="Arial" w:cs="Arial"/>
              </w:rPr>
              <w:tab/>
              <w:t>www.s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ggf. weiteren Verantwortlichen 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Amtsleiter/-in Planungsamt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65 15 45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Sachbearbeiter/-in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6338B4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65 15 44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699"/>
        </w:trPr>
        <w:tc>
          <w:tcPr>
            <w:tcW w:w="9398" w:type="dxa"/>
            <w:gridSpan w:val="5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der Datenschutzbeauftragten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58</w:t>
            </w:r>
          </w:p>
          <w:p w:rsidR="00DE7854" w:rsidRPr="00D218F2" w:rsidRDefault="00DE7854" w:rsidP="00CA111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A111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</w:t>
            </w:r>
            <w:r w:rsidR="00C729A1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55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338B4">
              <w:rPr>
                <w:rFonts w:ascii="Arial" w:hAnsi="Arial" w:cs="Arial"/>
              </w:rPr>
              <w:t xml:space="preserve"> 20.03.2018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bottom w:val="nil"/>
            </w:tcBorders>
          </w:tcPr>
          <w:p w:rsidR="008359C7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bottom w:val="nil"/>
            </w:tcBorders>
          </w:tcPr>
          <w:p w:rsidR="00E821AE" w:rsidRPr="00D218F2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</w:tc>
      </w:tr>
      <w:tr w:rsidR="008359C7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8359C7" w:rsidRPr="006648F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Sachbearbeiter/-in Planungsamt</w:t>
            </w:r>
          </w:p>
          <w:p w:rsidR="004C4E98" w:rsidRPr="006648F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03931 / 65 15 44</w:t>
            </w:r>
          </w:p>
          <w:p w:rsidR="008359C7" w:rsidRPr="006648F7" w:rsidRDefault="004C4E9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planungsamt@stendal.de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946" w:type="dxa"/>
            <w:gridSpan w:val="3"/>
          </w:tcPr>
          <w:p w:rsidR="002B5ACE" w:rsidRPr="006648F7" w:rsidRDefault="004C4E98" w:rsidP="00C729A1">
            <w:pPr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 xml:space="preserve">Erfassung von Daten </w:t>
            </w:r>
            <w:r w:rsidR="002B5ACE" w:rsidRPr="006648F7">
              <w:rPr>
                <w:rFonts w:ascii="Arial" w:hAnsi="Arial" w:cs="Arial"/>
              </w:rPr>
              <w:t>zu</w:t>
            </w:r>
            <w:r w:rsidR="00F078F1" w:rsidRPr="006648F7">
              <w:rPr>
                <w:rFonts w:ascii="Arial" w:hAnsi="Arial" w:cs="Arial"/>
              </w:rPr>
              <w:t xml:space="preserve"> den Nutzungen der Gebäude im Stadtgebiet der Hansestadt Stendal</w:t>
            </w:r>
          </w:p>
          <w:p w:rsidR="00F078F1" w:rsidRPr="006648F7" w:rsidRDefault="00F078F1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6648F7" w:rsidRDefault="004C4E98" w:rsidP="00C729A1">
            <w:pPr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Benennung des Programms: Excel</w:t>
            </w:r>
          </w:p>
          <w:p w:rsidR="004C4E98" w:rsidRPr="006648F7" w:rsidRDefault="004C4E98" w:rsidP="00C729A1">
            <w:pPr>
              <w:contextualSpacing/>
              <w:rPr>
                <w:rFonts w:ascii="Arial" w:hAnsi="Arial" w:cs="Arial"/>
              </w:rPr>
            </w:pPr>
          </w:p>
          <w:p w:rsidR="00B66E87" w:rsidRPr="006648F7" w:rsidRDefault="004C4E98" w:rsidP="00C729A1">
            <w:pPr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Erhebung</w:t>
            </w:r>
            <w:r w:rsidR="00B66E87" w:rsidRPr="006648F7">
              <w:rPr>
                <w:rFonts w:ascii="Arial" w:hAnsi="Arial" w:cs="Arial"/>
              </w:rPr>
              <w:t xml:space="preserve">, Speicherung und Verarbeitung folgender Daten: </w:t>
            </w:r>
          </w:p>
          <w:p w:rsidR="00F078F1" w:rsidRPr="006648F7" w:rsidRDefault="00F078F1" w:rsidP="00F078F1">
            <w:pPr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>Straße, Hausnummer, Gemarkung, Flur, Flurstück, Nutzungsart, angesiedelte juristische und private Personen (hier nur diejenigen welche unter freie Berufe gem. § 13 Bau</w:t>
            </w:r>
            <w:r w:rsidR="008904CE" w:rsidRPr="006648F7">
              <w:rPr>
                <w:rFonts w:ascii="Arial" w:hAnsi="Arial" w:cs="Arial"/>
              </w:rPr>
              <w:t>NVO</w:t>
            </w:r>
            <w:r w:rsidRPr="006648F7">
              <w:rPr>
                <w:rFonts w:ascii="Arial" w:hAnsi="Arial" w:cs="Arial"/>
              </w:rPr>
              <w:t xml:space="preserve"> fallen)</w:t>
            </w:r>
          </w:p>
          <w:p w:rsidR="002B5ACE" w:rsidRPr="006648F7" w:rsidRDefault="00F078F1" w:rsidP="00F078F1">
            <w:pPr>
              <w:contextualSpacing/>
              <w:rPr>
                <w:rFonts w:ascii="Arial" w:hAnsi="Arial" w:cs="Arial"/>
              </w:rPr>
            </w:pPr>
            <w:r w:rsidRPr="006648F7">
              <w:rPr>
                <w:rFonts w:ascii="Arial" w:hAnsi="Arial" w:cs="Arial"/>
              </w:rPr>
              <w:t xml:space="preserve"> </w:t>
            </w:r>
          </w:p>
        </w:tc>
      </w:tr>
      <w:tr w:rsidR="009E4EA0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</w:p>
          <w:p w:rsidR="009E4EA0" w:rsidRPr="00D218F2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9E4EA0" w:rsidRPr="009E4EA0" w:rsidRDefault="009E4EA0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CA111C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C7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CA111C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CA111C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CA111C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C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946" w:type="dxa"/>
            <w:gridSpan w:val="3"/>
          </w:tcPr>
          <w:p w:rsidR="00956F48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8904CE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8904CE">
              <w:rPr>
                <w:rFonts w:ascii="Arial" w:hAnsi="Arial" w:cs="Arial"/>
              </w:rPr>
              <w:t>angesiedelte Unternehmen und Personen</w:t>
            </w:r>
          </w:p>
          <w:p w:rsidR="00956F48" w:rsidRDefault="008904CE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nach § 13 BauNVO</w:t>
            </w:r>
          </w:p>
          <w:p w:rsidR="00B66E87" w:rsidRPr="00D218F2" w:rsidRDefault="00B66E8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946" w:type="dxa"/>
            <w:gridSpan w:val="3"/>
          </w:tcPr>
          <w:p w:rsidR="00C06016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CA111C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6648F7">
              <w:rPr>
                <w:rFonts w:ascii="Arial" w:hAnsi="Arial" w:cs="Arial"/>
              </w:rPr>
              <w:t>Kontakte</w:t>
            </w:r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D218F2" w:rsidRDefault="00C06016" w:rsidP="00C729A1">
            <w:pPr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CA111C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B7373D" w:rsidRPr="00525EB0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B7373D" w:rsidRPr="00525EB0" w:rsidRDefault="00B7373D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946" w:type="dxa"/>
            <w:gridSpan w:val="3"/>
          </w:tcPr>
          <w:p w:rsidR="00B7373D" w:rsidRPr="00D569F2" w:rsidRDefault="00B7373D" w:rsidP="00C729A1">
            <w:pPr>
              <w:contextualSpacing/>
              <w:rPr>
                <w:rFonts w:ascii="Arial" w:hAnsi="Arial" w:cs="Arial"/>
              </w:rPr>
            </w:pPr>
            <w:r w:rsidRPr="00012865">
              <w:rPr>
                <w:rFonts w:ascii="Arial" w:hAnsi="Arial" w:cs="Arial"/>
              </w:rPr>
              <w:t xml:space="preserve">Es findet </w:t>
            </w:r>
            <w:r w:rsidR="00D569F2" w:rsidRPr="00012865">
              <w:rPr>
                <w:rFonts w:ascii="Arial" w:hAnsi="Arial" w:cs="Arial"/>
              </w:rPr>
              <w:t>k</w:t>
            </w:r>
            <w:r w:rsidRPr="00012865">
              <w:rPr>
                <w:rFonts w:ascii="Arial" w:hAnsi="Arial" w:cs="Arial"/>
              </w:rPr>
              <w:t xml:space="preserve">eine Auftragsverwaltung </w:t>
            </w:r>
            <w:r w:rsidR="00D569F2" w:rsidRPr="00012865">
              <w:rPr>
                <w:rFonts w:ascii="Arial" w:hAnsi="Arial" w:cs="Arial"/>
              </w:rPr>
              <w:t>statt.</w:t>
            </w:r>
          </w:p>
          <w:p w:rsidR="00C729A1" w:rsidRPr="00525EB0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787313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Daten offen gelegt worden sind oder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946" w:type="dxa"/>
            <w:gridSpan w:val="3"/>
          </w:tcPr>
          <w:p w:rsidR="00C06016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C06016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569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946" w:type="dxa"/>
            <w:gridSpan w:val="3"/>
          </w:tcPr>
          <w:p w:rsidR="00076021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CA111C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  <w:r w:rsidR="00C729A1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54EC0" w:rsidRPr="00C729A1" w:rsidRDefault="00054EC0" w:rsidP="006648F7">
            <w:pPr>
              <w:contextualSpacing/>
              <w:rPr>
                <w:rFonts w:ascii="Arial" w:hAnsi="Arial" w:cs="Arial"/>
              </w:rPr>
            </w:pPr>
            <w:r w:rsidRPr="00C729A1">
              <w:rPr>
                <w:rFonts w:ascii="Arial" w:hAnsi="Arial" w:cs="Arial"/>
              </w:rPr>
              <w:t>Die Lös</w:t>
            </w:r>
            <w:r w:rsidR="00B66E87" w:rsidRPr="00C729A1">
              <w:rPr>
                <w:rFonts w:ascii="Arial" w:hAnsi="Arial" w:cs="Arial"/>
              </w:rPr>
              <w:t>ch</w:t>
            </w:r>
            <w:r w:rsidRPr="00C729A1">
              <w:rPr>
                <w:rFonts w:ascii="Arial" w:hAnsi="Arial" w:cs="Arial"/>
              </w:rPr>
              <w:t>ung der Daten erfolgt, wenn d</w:t>
            </w:r>
            <w:r w:rsidR="006648F7">
              <w:rPr>
                <w:rFonts w:ascii="Arial" w:hAnsi="Arial" w:cs="Arial"/>
              </w:rPr>
              <w:t>i</w:t>
            </w:r>
            <w:r w:rsidRPr="00C729A1">
              <w:rPr>
                <w:rFonts w:ascii="Arial" w:hAnsi="Arial" w:cs="Arial"/>
              </w:rPr>
              <w:t>e</w:t>
            </w:r>
            <w:r w:rsidR="006648F7">
              <w:rPr>
                <w:rFonts w:ascii="Arial" w:hAnsi="Arial" w:cs="Arial"/>
              </w:rPr>
              <w:t xml:space="preserve"> Unternehmen u. ä. nicht mehr in der Hansestadt Stendal ansässig sind.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96A7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EA7C73">
      <w:footerReference w:type="default" r:id="rId8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CA111C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CA111C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2865"/>
    <w:rsid w:val="00054EC0"/>
    <w:rsid w:val="00070443"/>
    <w:rsid w:val="00076021"/>
    <w:rsid w:val="00154771"/>
    <w:rsid w:val="001A708A"/>
    <w:rsid w:val="002B5ACE"/>
    <w:rsid w:val="003F5CB7"/>
    <w:rsid w:val="00422C54"/>
    <w:rsid w:val="00452621"/>
    <w:rsid w:val="004822B6"/>
    <w:rsid w:val="004C4E98"/>
    <w:rsid w:val="004F48B5"/>
    <w:rsid w:val="00515179"/>
    <w:rsid w:val="005C33C5"/>
    <w:rsid w:val="005C48B5"/>
    <w:rsid w:val="005C6DCF"/>
    <w:rsid w:val="006338B4"/>
    <w:rsid w:val="006648F7"/>
    <w:rsid w:val="00743CCE"/>
    <w:rsid w:val="00752929"/>
    <w:rsid w:val="00787313"/>
    <w:rsid w:val="007E7B66"/>
    <w:rsid w:val="00802020"/>
    <w:rsid w:val="00803725"/>
    <w:rsid w:val="00810B30"/>
    <w:rsid w:val="008359C7"/>
    <w:rsid w:val="008820E0"/>
    <w:rsid w:val="008904CE"/>
    <w:rsid w:val="00956F48"/>
    <w:rsid w:val="009E4EA0"/>
    <w:rsid w:val="00A55A02"/>
    <w:rsid w:val="00B30782"/>
    <w:rsid w:val="00B66E87"/>
    <w:rsid w:val="00B7373D"/>
    <w:rsid w:val="00C06016"/>
    <w:rsid w:val="00C729A1"/>
    <w:rsid w:val="00CA111C"/>
    <w:rsid w:val="00CC03C7"/>
    <w:rsid w:val="00D16ECA"/>
    <w:rsid w:val="00D218F2"/>
    <w:rsid w:val="00D552BE"/>
    <w:rsid w:val="00D569F2"/>
    <w:rsid w:val="00D96A74"/>
    <w:rsid w:val="00DD674B"/>
    <w:rsid w:val="00DE7854"/>
    <w:rsid w:val="00E6611B"/>
    <w:rsid w:val="00E821AE"/>
    <w:rsid w:val="00EA7C73"/>
    <w:rsid w:val="00F078F1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3E9C-8603-48AD-8604-AA7D3828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dcterms:created xsi:type="dcterms:W3CDTF">2017-11-13T14:11:00Z</dcterms:created>
  <dcterms:modified xsi:type="dcterms:W3CDTF">2018-05-24T12:02:00Z</dcterms:modified>
</cp:coreProperties>
</file>