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AD640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6404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AD640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6404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A4198D" w:rsidRPr="00D218F2" w:rsidRDefault="00A4198D" w:rsidP="0006783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A3EBE">
              <w:rPr>
                <w:rFonts w:ascii="Arial" w:hAnsi="Arial" w:cs="Arial"/>
                <w:b/>
                <w:bCs/>
                <w:color w:val="76923C" w:themeColor="accent3" w:themeShade="BF"/>
                <w:sz w:val="24"/>
                <w:szCs w:val="24"/>
              </w:rPr>
              <w:t xml:space="preserve">Verfahren nach </w:t>
            </w:r>
            <w:r w:rsidR="00AD6404" w:rsidRPr="006A3EBE">
              <w:rPr>
                <w:rFonts w:ascii="Arial" w:hAnsi="Arial" w:cs="Arial"/>
                <w:b/>
                <w:bCs/>
                <w:color w:val="76923C" w:themeColor="accent3" w:themeShade="BF"/>
                <w:sz w:val="24"/>
                <w:szCs w:val="24"/>
              </w:rPr>
              <w:t xml:space="preserve">§§ </w:t>
            </w:r>
            <w:r w:rsidR="0006783F" w:rsidRPr="006A3EBE">
              <w:rPr>
                <w:rFonts w:ascii="Arial" w:hAnsi="Arial" w:cs="Arial"/>
                <w:b/>
                <w:bCs/>
                <w:color w:val="76923C" w:themeColor="accent3" w:themeShade="BF"/>
                <w:sz w:val="24"/>
                <w:szCs w:val="24"/>
              </w:rPr>
              <w:t>§ 7 Abs. 4 und § 32 Abs. 2 Nr. 2 des Gesetzes über das Wohnungseigentum und das Dauerwohnrecht – Wohnungseigentumsgesetz (WoEigG)</w:t>
            </w:r>
          </w:p>
        </w:tc>
        <w:tc>
          <w:tcPr>
            <w:tcW w:w="1525" w:type="dxa"/>
          </w:tcPr>
          <w:p w:rsidR="00DE7854" w:rsidRPr="00D218F2" w:rsidRDefault="00DE7854" w:rsidP="006A2F1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7D7694" w:rsidRPr="007D7694" w:rsidRDefault="00DE785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="007D7694">
              <w:rPr>
                <w:rFonts w:ascii="Arial" w:hAnsi="Arial" w:cs="Arial"/>
              </w:rPr>
              <w:tab/>
            </w:r>
            <w:r w:rsidR="007D7694" w:rsidRPr="007D7694">
              <w:rPr>
                <w:rFonts w:ascii="Arial" w:hAnsi="Arial" w:cs="Arial"/>
              </w:rPr>
              <w:t>Bauaufsichtsamt</w:t>
            </w:r>
            <w:r w:rsidR="006A2F14">
              <w:rPr>
                <w:rFonts w:ascii="Arial" w:hAnsi="Arial" w:cs="Arial"/>
              </w:rPr>
              <w:t xml:space="preserve"> (</w:t>
            </w:r>
            <w:r w:rsidR="00AD6404">
              <w:rPr>
                <w:rFonts w:ascii="Arial" w:hAnsi="Arial" w:cs="Arial"/>
              </w:rPr>
              <w:t>Amt 63</w:t>
            </w:r>
            <w:r w:rsidR="006A2F14">
              <w:rPr>
                <w:rFonts w:ascii="Arial" w:hAnsi="Arial" w:cs="Arial"/>
              </w:rPr>
              <w:t>)</w:t>
            </w:r>
            <w:r w:rsidR="00AD6404">
              <w:rPr>
                <w:rFonts w:ascii="Arial" w:hAnsi="Arial" w:cs="Arial"/>
              </w:rPr>
              <w:t xml:space="preserve"> Amtsleiter</w:t>
            </w:r>
          </w:p>
          <w:p w:rsidR="007D7694" w:rsidRPr="007D7694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D7694">
              <w:rPr>
                <w:rFonts w:ascii="Arial" w:hAnsi="Arial" w:cs="Arial"/>
              </w:rPr>
              <w:t>Straße</w:t>
            </w:r>
            <w:r w:rsidRPr="007D7694">
              <w:rPr>
                <w:rFonts w:ascii="Arial" w:hAnsi="Arial" w:cs="Arial"/>
              </w:rPr>
              <w:tab/>
              <w:t>Moltkestraße 34-36</w:t>
            </w:r>
          </w:p>
          <w:p w:rsidR="007D7694" w:rsidRPr="007D7694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D7694">
              <w:rPr>
                <w:rFonts w:ascii="Arial" w:hAnsi="Arial" w:cs="Arial"/>
              </w:rPr>
              <w:t>Postleitzahl</w:t>
            </w:r>
            <w:r w:rsidRPr="007D7694">
              <w:rPr>
                <w:rFonts w:ascii="Arial" w:hAnsi="Arial" w:cs="Arial"/>
              </w:rPr>
              <w:tab/>
              <w:t xml:space="preserve">39576 </w:t>
            </w:r>
          </w:p>
          <w:p w:rsidR="007D7694" w:rsidRPr="007D7694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D7694">
              <w:rPr>
                <w:rFonts w:ascii="Arial" w:hAnsi="Arial" w:cs="Arial"/>
              </w:rPr>
              <w:t>Ort</w:t>
            </w:r>
            <w:r w:rsidRPr="007D7694">
              <w:rPr>
                <w:rFonts w:ascii="Arial" w:hAnsi="Arial" w:cs="Arial"/>
              </w:rPr>
              <w:tab/>
              <w:t>Hansestadt Stendal</w:t>
            </w:r>
          </w:p>
          <w:p w:rsidR="007D7694" w:rsidRPr="007D7694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D7694">
              <w:rPr>
                <w:rFonts w:ascii="Arial" w:hAnsi="Arial" w:cs="Arial"/>
              </w:rPr>
              <w:t>Telefon</w:t>
            </w:r>
            <w:r w:rsidRPr="007D7694">
              <w:rPr>
                <w:rFonts w:ascii="Arial" w:hAnsi="Arial" w:cs="Arial"/>
              </w:rPr>
              <w:tab/>
              <w:t xml:space="preserve">03931 / 651523 </w:t>
            </w:r>
          </w:p>
          <w:p w:rsidR="00DE7854" w:rsidRPr="00D218F2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D7694">
              <w:rPr>
                <w:rFonts w:ascii="Arial" w:hAnsi="Arial" w:cs="Arial"/>
              </w:rPr>
              <w:t>E-Mail-Adresse</w:t>
            </w:r>
            <w:r w:rsidRPr="007D7694">
              <w:rPr>
                <w:rFonts w:ascii="Arial" w:hAnsi="Arial" w:cs="Arial"/>
              </w:rPr>
              <w:tab/>
              <w:t>Bauaufsichtsamt@Stendal.de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7D7694" w:rsidRPr="007D7694" w:rsidRDefault="00DE785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7D7694" w:rsidRPr="007D7694">
              <w:rPr>
                <w:rFonts w:ascii="Arial" w:hAnsi="Arial" w:cs="Arial"/>
              </w:rPr>
              <w:t>Bauaufsichtsamt</w:t>
            </w:r>
            <w:r w:rsidR="00E32D15">
              <w:rPr>
                <w:rFonts w:ascii="Arial" w:hAnsi="Arial" w:cs="Arial"/>
              </w:rPr>
              <w:t xml:space="preserve"> </w:t>
            </w:r>
            <w:r w:rsidR="006A2F14">
              <w:rPr>
                <w:rFonts w:ascii="Arial" w:hAnsi="Arial" w:cs="Arial"/>
              </w:rPr>
              <w:t>(</w:t>
            </w:r>
            <w:r w:rsidR="00E32D15">
              <w:rPr>
                <w:rFonts w:ascii="Arial" w:hAnsi="Arial" w:cs="Arial"/>
              </w:rPr>
              <w:t>Amt 63</w:t>
            </w:r>
            <w:r w:rsidR="006A2F14">
              <w:rPr>
                <w:rFonts w:ascii="Arial" w:hAnsi="Arial" w:cs="Arial"/>
              </w:rPr>
              <w:t>)</w:t>
            </w:r>
            <w:r w:rsidR="00E32D15">
              <w:rPr>
                <w:rFonts w:ascii="Arial" w:hAnsi="Arial" w:cs="Arial"/>
              </w:rPr>
              <w:t xml:space="preserve"> Sachbearbeiter</w:t>
            </w:r>
          </w:p>
          <w:p w:rsidR="007D7694" w:rsidRPr="007D7694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D7694">
              <w:rPr>
                <w:rFonts w:ascii="Arial" w:hAnsi="Arial" w:cs="Arial"/>
              </w:rPr>
              <w:t>Straße</w:t>
            </w:r>
            <w:r w:rsidRPr="007D7694">
              <w:rPr>
                <w:rFonts w:ascii="Arial" w:hAnsi="Arial" w:cs="Arial"/>
              </w:rPr>
              <w:tab/>
              <w:t>Moltkestraße 34-36</w:t>
            </w:r>
          </w:p>
          <w:p w:rsidR="007D7694" w:rsidRPr="007D7694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D7694">
              <w:rPr>
                <w:rFonts w:ascii="Arial" w:hAnsi="Arial" w:cs="Arial"/>
              </w:rPr>
              <w:t>Postleitzahl</w:t>
            </w:r>
            <w:r w:rsidRPr="007D7694">
              <w:rPr>
                <w:rFonts w:ascii="Arial" w:hAnsi="Arial" w:cs="Arial"/>
              </w:rPr>
              <w:tab/>
              <w:t>39576</w:t>
            </w:r>
          </w:p>
          <w:p w:rsidR="007D7694" w:rsidRPr="007D7694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D7694">
              <w:rPr>
                <w:rFonts w:ascii="Arial" w:hAnsi="Arial" w:cs="Arial"/>
              </w:rPr>
              <w:t>Ort</w:t>
            </w:r>
            <w:r w:rsidRPr="007D7694">
              <w:rPr>
                <w:rFonts w:ascii="Arial" w:hAnsi="Arial" w:cs="Arial"/>
              </w:rPr>
              <w:tab/>
              <w:t>Hansestadt Stendal</w:t>
            </w:r>
          </w:p>
          <w:p w:rsidR="007D7694" w:rsidRPr="007D7694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D7694">
              <w:rPr>
                <w:rFonts w:ascii="Arial" w:hAnsi="Arial" w:cs="Arial"/>
              </w:rPr>
              <w:t>Telefon</w:t>
            </w:r>
            <w:r w:rsidRPr="007D7694">
              <w:rPr>
                <w:rFonts w:ascii="Arial" w:hAnsi="Arial" w:cs="Arial"/>
              </w:rPr>
              <w:tab/>
              <w:t>03931 / 651528</w:t>
            </w:r>
          </w:p>
          <w:p w:rsidR="00DE7854" w:rsidRPr="00D218F2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D7694">
              <w:rPr>
                <w:rFonts w:ascii="Arial" w:hAnsi="Arial" w:cs="Arial"/>
              </w:rPr>
              <w:t>E-Mail-Adresse</w:t>
            </w:r>
            <w:r w:rsidRPr="007D7694">
              <w:rPr>
                <w:rFonts w:ascii="Arial" w:hAnsi="Arial" w:cs="Arial"/>
              </w:rPr>
              <w:tab/>
              <w:t>Bauaufsichtsamt@Stendal.de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12ED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12ED5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6A2F1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C4768F">
              <w:rPr>
                <w:rFonts w:ascii="Arial" w:hAnsi="Arial" w:cs="Arial"/>
              </w:rPr>
              <w:t xml:space="preserve">  05.04.2018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7D7694" w:rsidRPr="006A3EBE" w:rsidRDefault="007D7694" w:rsidP="007D7694">
            <w:pPr>
              <w:spacing w:line="360" w:lineRule="exact"/>
              <w:rPr>
                <w:rFonts w:ascii="Arial" w:hAnsi="Arial" w:cs="Arial"/>
                <w:color w:val="76923C" w:themeColor="accent3" w:themeShade="BF"/>
              </w:rPr>
            </w:pPr>
            <w:r w:rsidRPr="006A3EBE">
              <w:rPr>
                <w:rFonts w:ascii="Arial" w:hAnsi="Arial" w:cs="Arial"/>
                <w:color w:val="76923C" w:themeColor="accent3" w:themeShade="BF"/>
              </w:rPr>
              <w:t>Bauaufsichtsamt</w:t>
            </w:r>
          </w:p>
          <w:p w:rsidR="007D7694" w:rsidRPr="006A3EBE" w:rsidRDefault="007D7694" w:rsidP="007D7694">
            <w:pPr>
              <w:spacing w:line="200" w:lineRule="exact"/>
              <w:rPr>
                <w:rFonts w:ascii="Arial" w:hAnsi="Arial" w:cs="Arial"/>
                <w:color w:val="76923C" w:themeColor="accent3" w:themeShade="BF"/>
              </w:rPr>
            </w:pPr>
          </w:p>
          <w:p w:rsidR="007D7694" w:rsidRPr="006A3EBE" w:rsidRDefault="007D7694" w:rsidP="007D7694">
            <w:pPr>
              <w:spacing w:line="200" w:lineRule="exact"/>
              <w:rPr>
                <w:rFonts w:ascii="Arial" w:hAnsi="Arial" w:cs="Arial"/>
                <w:color w:val="76923C" w:themeColor="accent3" w:themeShade="BF"/>
              </w:rPr>
            </w:pPr>
          </w:p>
          <w:p w:rsidR="007D7694" w:rsidRPr="006A3EBE" w:rsidRDefault="007D7694" w:rsidP="007D7694">
            <w:pPr>
              <w:spacing w:line="360" w:lineRule="exact"/>
              <w:rPr>
                <w:rFonts w:ascii="Arial" w:hAnsi="Arial" w:cs="Arial"/>
                <w:color w:val="76923C" w:themeColor="accent3" w:themeShade="BF"/>
              </w:rPr>
            </w:pPr>
            <w:r w:rsidRPr="006A3EBE">
              <w:rPr>
                <w:rFonts w:ascii="Arial" w:hAnsi="Arial" w:cs="Arial"/>
                <w:color w:val="76923C" w:themeColor="accent3" w:themeShade="BF"/>
              </w:rPr>
              <w:t>Bauaufsichtsamt</w:t>
            </w:r>
          </w:p>
          <w:p w:rsidR="007D7694" w:rsidRPr="006A3EBE" w:rsidRDefault="007D7694" w:rsidP="007D7694">
            <w:pPr>
              <w:spacing w:line="360" w:lineRule="exact"/>
              <w:rPr>
                <w:rFonts w:ascii="Arial" w:hAnsi="Arial" w:cs="Arial"/>
                <w:color w:val="76923C" w:themeColor="accent3" w:themeShade="BF"/>
              </w:rPr>
            </w:pPr>
            <w:r w:rsidRPr="006A3EBE">
              <w:rPr>
                <w:rFonts w:ascii="Arial" w:hAnsi="Arial" w:cs="Arial"/>
                <w:color w:val="76923C" w:themeColor="accent3" w:themeShade="BF"/>
              </w:rPr>
              <w:t>03931 651528</w:t>
            </w:r>
          </w:p>
          <w:p w:rsidR="00E821AE" w:rsidRPr="006A3EBE" w:rsidRDefault="007D7694" w:rsidP="007D7694">
            <w:pPr>
              <w:spacing w:line="360" w:lineRule="exact"/>
              <w:rPr>
                <w:rFonts w:ascii="Arial" w:hAnsi="Arial" w:cs="Arial"/>
                <w:color w:val="76923C" w:themeColor="accent3" w:themeShade="BF"/>
              </w:rPr>
            </w:pPr>
            <w:r w:rsidRPr="006A3EBE">
              <w:rPr>
                <w:rFonts w:ascii="Arial" w:hAnsi="Arial" w:cs="Arial"/>
                <w:color w:val="76923C" w:themeColor="accent3" w:themeShade="BF"/>
              </w:rPr>
              <w:t>Bauaufsichtsamt@Stendal.de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DC30DB" w:rsidRPr="006A3EBE" w:rsidRDefault="007D7694" w:rsidP="00956F48">
            <w:pPr>
              <w:spacing w:line="360" w:lineRule="exact"/>
              <w:rPr>
                <w:rFonts w:ascii="Arial" w:hAnsi="Arial" w:cs="Arial"/>
                <w:color w:val="76923C" w:themeColor="accent3" w:themeShade="BF"/>
              </w:rPr>
            </w:pPr>
            <w:r w:rsidRPr="006A3EBE">
              <w:rPr>
                <w:rFonts w:ascii="Arial" w:hAnsi="Arial" w:cs="Arial"/>
                <w:color w:val="76923C" w:themeColor="accent3" w:themeShade="BF"/>
              </w:rPr>
              <w:t>Erhebung, Nutzung, Speicherung und Verarbeitung von persönlichen Daten im Rahmen von</w:t>
            </w:r>
            <w:r w:rsidR="00905680" w:rsidRPr="006A3EBE">
              <w:rPr>
                <w:rFonts w:ascii="Arial" w:hAnsi="Arial" w:cs="Arial"/>
                <w:color w:val="76923C" w:themeColor="accent3" w:themeShade="BF"/>
              </w:rPr>
              <w:t xml:space="preserve"> vorgenannten</w:t>
            </w:r>
            <w:r w:rsidRPr="006A3EBE">
              <w:rPr>
                <w:rFonts w:ascii="Arial" w:hAnsi="Arial" w:cs="Arial"/>
                <w:color w:val="76923C" w:themeColor="accent3" w:themeShade="BF"/>
              </w:rPr>
              <w:t xml:space="preserve"> Antragsverfahren i</w:t>
            </w:r>
            <w:r w:rsidR="00905680" w:rsidRPr="006A3EBE">
              <w:rPr>
                <w:rFonts w:ascii="Arial" w:hAnsi="Arial" w:cs="Arial"/>
                <w:color w:val="76923C" w:themeColor="accent3" w:themeShade="BF"/>
              </w:rPr>
              <w:t>m</w:t>
            </w:r>
            <w:r w:rsidRPr="006A3EBE">
              <w:rPr>
                <w:rFonts w:ascii="Arial" w:hAnsi="Arial" w:cs="Arial"/>
                <w:color w:val="76923C" w:themeColor="accent3" w:themeShade="BF"/>
              </w:rPr>
              <w:t xml:space="preserve"> Programm „KomRegie“</w:t>
            </w:r>
            <w:r w:rsidR="00DC30DB" w:rsidRPr="006A3EBE">
              <w:rPr>
                <w:rFonts w:ascii="Arial" w:hAnsi="Arial" w:cs="Arial"/>
                <w:color w:val="76923C" w:themeColor="accent3" w:themeShade="BF"/>
              </w:rPr>
              <w:t xml:space="preserve"> und </w:t>
            </w:r>
            <w:r w:rsidR="00905680" w:rsidRPr="006A3EBE">
              <w:rPr>
                <w:rFonts w:ascii="Arial" w:hAnsi="Arial" w:cs="Arial"/>
                <w:color w:val="76923C" w:themeColor="accent3" w:themeShade="BF"/>
              </w:rPr>
              <w:t>Bestandspflege im Programm</w:t>
            </w:r>
            <w:r w:rsidR="00DC30DB" w:rsidRPr="006A3EBE">
              <w:rPr>
                <w:rFonts w:ascii="Arial" w:hAnsi="Arial" w:cs="Arial"/>
                <w:color w:val="76923C" w:themeColor="accent3" w:themeShade="BF"/>
              </w:rPr>
              <w:t xml:space="preserve"> „Lotus Notes“.</w:t>
            </w:r>
          </w:p>
          <w:p w:rsidR="00F31E4B" w:rsidRPr="006A3EBE" w:rsidRDefault="00F31E4B" w:rsidP="00956F48">
            <w:pPr>
              <w:spacing w:line="360" w:lineRule="exact"/>
              <w:rPr>
                <w:rFonts w:ascii="Arial" w:hAnsi="Arial" w:cs="Arial"/>
                <w:color w:val="76923C" w:themeColor="accent3" w:themeShade="BF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6A3EBE" w:rsidRDefault="007D7694" w:rsidP="00956F48">
            <w:pPr>
              <w:spacing w:line="360" w:lineRule="exact"/>
              <w:rPr>
                <w:rFonts w:ascii="Arial" w:hAnsi="Arial" w:cs="Arial"/>
                <w:color w:val="76923C" w:themeColor="accent3" w:themeShade="BF"/>
              </w:rPr>
            </w:pPr>
            <w:r w:rsidRPr="006A3EBE">
              <w:rPr>
                <w:rFonts w:ascii="Arial" w:hAnsi="Arial" w:cs="Arial"/>
                <w:color w:val="76923C" w:themeColor="accent3" w:themeShade="BF"/>
              </w:rPr>
              <w:t>Wieder- und Weiterbenutzung der Daten in den Antragsverfahren bis zu</w:t>
            </w:r>
            <w:r w:rsidR="00E32D15" w:rsidRPr="006A3EBE">
              <w:rPr>
                <w:rFonts w:ascii="Arial" w:hAnsi="Arial" w:cs="Arial"/>
                <w:color w:val="76923C" w:themeColor="accent3" w:themeShade="BF"/>
              </w:rPr>
              <w:t xml:space="preserve"> dessen</w:t>
            </w:r>
            <w:r w:rsidRPr="006A3EBE">
              <w:rPr>
                <w:rFonts w:ascii="Arial" w:hAnsi="Arial" w:cs="Arial"/>
                <w:color w:val="76923C" w:themeColor="accent3" w:themeShade="BF"/>
              </w:rPr>
              <w:t xml:space="preserve"> Abschluss</w:t>
            </w:r>
            <w:r w:rsidR="00543FBB" w:rsidRPr="006A3EBE">
              <w:rPr>
                <w:rFonts w:ascii="Arial" w:hAnsi="Arial" w:cs="Arial"/>
                <w:color w:val="76923C" w:themeColor="accent3" w:themeShade="BF"/>
              </w:rPr>
              <w:t>.</w:t>
            </w:r>
          </w:p>
          <w:p w:rsidR="00F31E4B" w:rsidRPr="006A3EBE" w:rsidRDefault="00F31E4B" w:rsidP="00956F48">
            <w:pPr>
              <w:spacing w:line="360" w:lineRule="exact"/>
              <w:rPr>
                <w:rFonts w:ascii="Arial" w:hAnsi="Arial" w:cs="Arial"/>
                <w:color w:val="76923C" w:themeColor="accent3" w:themeShade="BF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Pr="00F31E4B" w:rsidRDefault="00912ED5" w:rsidP="009E4EA0">
            <w:pPr>
              <w:spacing w:line="360" w:lineRule="exact"/>
              <w:rPr>
                <w:rFonts w:ascii="Arial" w:hAnsi="Arial" w:cs="Arial"/>
                <w:color w:val="548DD4" w:themeColor="text2" w:themeTint="99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69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A4198D">
              <w:rPr>
                <w:rFonts w:ascii="Arial" w:hAnsi="Arial" w:cs="Arial"/>
              </w:rPr>
              <w:t xml:space="preserve">:  </w:t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 xml:space="preserve">Gesetzes über das </w:t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  <w:t xml:space="preserve">  Wohnungseigentum und das </w:t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ab/>
              <w:t xml:space="preserve">  D</w:t>
            </w:r>
            <w:r w:rsidR="00E1744B">
              <w:rPr>
                <w:rFonts w:ascii="Arial" w:hAnsi="Arial" w:cs="Arial"/>
                <w:color w:val="76923C" w:themeColor="accent3" w:themeShade="BF"/>
              </w:rPr>
              <w:t>auerwohnrecht – Wohnungs-</w:t>
            </w:r>
            <w:r w:rsidR="00E1744B">
              <w:rPr>
                <w:rFonts w:ascii="Arial" w:hAnsi="Arial" w:cs="Arial"/>
                <w:color w:val="76923C" w:themeColor="accent3" w:themeShade="BF"/>
              </w:rPr>
              <w:tab/>
            </w:r>
            <w:r w:rsidR="00E1744B">
              <w:rPr>
                <w:rFonts w:ascii="Arial" w:hAnsi="Arial" w:cs="Arial"/>
                <w:color w:val="76923C" w:themeColor="accent3" w:themeShade="BF"/>
              </w:rPr>
              <w:tab/>
            </w:r>
            <w:r w:rsidR="00E1744B">
              <w:rPr>
                <w:rFonts w:ascii="Arial" w:hAnsi="Arial" w:cs="Arial"/>
                <w:color w:val="76923C" w:themeColor="accent3" w:themeShade="BF"/>
              </w:rPr>
              <w:tab/>
            </w:r>
            <w:r w:rsidR="00E1744B">
              <w:rPr>
                <w:rFonts w:ascii="Arial" w:hAnsi="Arial" w:cs="Arial"/>
                <w:color w:val="76923C" w:themeColor="accent3" w:themeShade="BF"/>
              </w:rPr>
              <w:tab/>
            </w:r>
            <w:r w:rsidR="00E1744B">
              <w:rPr>
                <w:rFonts w:ascii="Arial" w:hAnsi="Arial" w:cs="Arial"/>
                <w:color w:val="76923C" w:themeColor="accent3" w:themeShade="BF"/>
              </w:rPr>
              <w:tab/>
              <w:t xml:space="preserve">  </w:t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>eigentumsgesetz (WoEigG)</w:t>
            </w:r>
          </w:p>
          <w:p w:rsidR="009E4EA0" w:rsidRDefault="00912ED5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912ED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912ED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912ED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912ED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912ED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912ED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  <w:r w:rsidR="00A4198D">
              <w:rPr>
                <w:rFonts w:ascii="Arial" w:hAnsi="Arial" w:cs="Arial"/>
              </w:rPr>
              <w:t xml:space="preserve"> / Antragsteller</w:t>
            </w:r>
          </w:p>
          <w:p w:rsidR="00956F48" w:rsidRPr="00D218F2" w:rsidRDefault="00912ED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912ED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912ED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  <w:r w:rsidR="00A4198D">
              <w:rPr>
                <w:rFonts w:ascii="Arial" w:hAnsi="Arial" w:cs="Arial"/>
              </w:rPr>
              <w:t xml:space="preserve"> / Antragsteller</w:t>
            </w:r>
          </w:p>
          <w:p w:rsidR="00C06016" w:rsidRPr="00D218F2" w:rsidRDefault="00912ED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912ED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4198D" w:rsidRPr="00A4198D" w:rsidRDefault="00A4198D" w:rsidP="00A4198D">
            <w:pPr>
              <w:spacing w:line="360" w:lineRule="exact"/>
              <w:rPr>
                <w:rFonts w:ascii="Arial" w:hAnsi="Arial" w:cs="Arial"/>
              </w:rPr>
            </w:pPr>
            <w:r w:rsidRPr="00A4198D">
              <w:rPr>
                <w:rFonts w:ascii="Arial" w:hAnsi="Arial" w:cs="Arial"/>
              </w:rPr>
              <w:t>Folgende Daten werden erhoben:</w:t>
            </w:r>
          </w:p>
          <w:p w:rsidR="00956F48" w:rsidRPr="006A3EBE" w:rsidRDefault="00A4198D" w:rsidP="00A4198D">
            <w:pPr>
              <w:spacing w:line="360" w:lineRule="exact"/>
              <w:rPr>
                <w:rFonts w:ascii="Arial" w:hAnsi="Arial" w:cs="Arial"/>
                <w:color w:val="76923C" w:themeColor="accent3" w:themeShade="BF"/>
              </w:rPr>
            </w:pPr>
            <w:r w:rsidRPr="006A3EBE">
              <w:rPr>
                <w:rFonts w:ascii="Arial" w:hAnsi="Arial" w:cs="Arial"/>
                <w:color w:val="76923C" w:themeColor="accent3" w:themeShade="BF"/>
              </w:rPr>
              <w:t xml:space="preserve">Name und Adresse </w:t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>Antragsteller / Eigentümer</w:t>
            </w:r>
          </w:p>
          <w:p w:rsidR="0006783F" w:rsidRPr="00D218F2" w:rsidRDefault="0006783F" w:rsidP="00A4198D">
            <w:pPr>
              <w:spacing w:line="360" w:lineRule="exact"/>
              <w:rPr>
                <w:rFonts w:ascii="Arial" w:hAnsi="Arial" w:cs="Arial"/>
              </w:rPr>
            </w:pPr>
            <w:r w:rsidRPr="006A3EBE">
              <w:rPr>
                <w:rFonts w:ascii="Arial" w:hAnsi="Arial" w:cs="Arial"/>
                <w:color w:val="76923C" w:themeColor="accent3" w:themeShade="BF"/>
              </w:rPr>
              <w:t>Grundbuchdaten</w:t>
            </w:r>
          </w:p>
          <w:p w:rsidR="00C06016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F31E4B" w:rsidRPr="00D218F2" w:rsidRDefault="00F31E4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D331C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2E297A">
              <w:rPr>
                <w:rFonts w:ascii="Arial" w:hAnsi="Arial" w:cs="Arial"/>
              </w:rPr>
              <w:t xml:space="preserve">Auftragsverwaltung </w:t>
            </w:r>
            <w:r w:rsidR="002E297A">
              <w:rPr>
                <w:rFonts w:ascii="Arial" w:hAnsi="Arial" w:cs="Arial"/>
                <w:color w:val="76923C" w:themeColor="accent3" w:themeShade="BF"/>
              </w:rPr>
              <w:t xml:space="preserve">für KomRegie bei der ADV des Landkreises und für Lotus Notes bei der ADV der </w:t>
            </w:r>
            <w:r w:rsidR="00D331CF">
              <w:rPr>
                <w:rFonts w:ascii="Arial" w:hAnsi="Arial" w:cs="Arial"/>
                <w:color w:val="76923C" w:themeColor="accent3" w:themeShade="BF"/>
              </w:rPr>
              <w:t>Stadtverwaltung</w:t>
            </w:r>
            <w:r w:rsidR="002E297A">
              <w:rPr>
                <w:rFonts w:ascii="Arial" w:hAnsi="Arial" w:cs="Arial"/>
                <w:color w:val="76923C" w:themeColor="accent3" w:themeShade="BF"/>
              </w:rPr>
              <w:t xml:space="preserve"> statt</w:t>
            </w:r>
            <w:r>
              <w:rPr>
                <w:rFonts w:ascii="Arial" w:hAnsi="Arial" w:cs="Arial"/>
              </w:rPr>
              <w:t xml:space="preserve">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912ED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4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A4198D">
              <w:rPr>
                <w:rFonts w:ascii="Arial" w:hAnsi="Arial" w:cs="Arial"/>
              </w:rPr>
              <w:t xml:space="preserve">: </w:t>
            </w:r>
            <w:r w:rsidR="006561BE">
              <w:rPr>
                <w:rFonts w:ascii="Arial" w:hAnsi="Arial" w:cs="Arial"/>
              </w:rPr>
              <w:tab/>
            </w:r>
            <w:r w:rsidR="00D331CF">
              <w:rPr>
                <w:rFonts w:ascii="Arial" w:hAnsi="Arial" w:cs="Arial"/>
                <w:color w:val="76923C" w:themeColor="accent3" w:themeShade="BF"/>
              </w:rPr>
              <w:t>Stadtverwaltung</w:t>
            </w:r>
          </w:p>
          <w:p w:rsidR="00F31E4B" w:rsidRPr="00D218F2" w:rsidRDefault="006561B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912ED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83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06783F" w:rsidRPr="00AD6404" w:rsidRDefault="006561BE" w:rsidP="0006783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</w:rPr>
              <w:t>Empfänger: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C06016" w:rsidRPr="00AD6404" w:rsidRDefault="006561BE" w:rsidP="006561BE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548DD4" w:themeColor="text2" w:themeTint="99"/>
              </w:rPr>
            </w:pPr>
            <w:r w:rsidRPr="00AD6404">
              <w:rPr>
                <w:rFonts w:ascii="Arial" w:hAnsi="Arial" w:cs="Arial"/>
                <w:color w:val="548DD4" w:themeColor="text2" w:themeTint="99"/>
              </w:rPr>
              <w:t xml:space="preserve"> 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912ED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4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912ED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912ED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912ED5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C4768F" w:rsidP="004605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76923C" w:themeColor="accent3" w:themeShade="BF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C4768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76923C" w:themeColor="accent3" w:themeShade="BF"/>
              </w:rPr>
              <w:t>E</w:t>
            </w:r>
            <w:r w:rsidR="00F31E4B" w:rsidRPr="006A3EBE">
              <w:rPr>
                <w:rFonts w:ascii="Arial" w:hAnsi="Arial" w:cs="Arial"/>
                <w:color w:val="76923C" w:themeColor="accent3" w:themeShade="BF"/>
              </w:rPr>
              <w:t>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543FBB" w:rsidRPr="006A3EBE" w:rsidRDefault="00543FBB" w:rsidP="00543FBB">
            <w:pPr>
              <w:spacing w:line="360" w:lineRule="exact"/>
              <w:rPr>
                <w:rFonts w:ascii="Arial" w:hAnsi="Arial" w:cs="Arial"/>
                <w:color w:val="76923C" w:themeColor="accent3" w:themeShade="BF"/>
              </w:rPr>
            </w:pPr>
            <w:r w:rsidRPr="006A3EBE">
              <w:rPr>
                <w:rFonts w:ascii="Arial" w:hAnsi="Arial" w:cs="Arial"/>
                <w:color w:val="76923C" w:themeColor="accent3" w:themeShade="BF"/>
              </w:rPr>
              <w:t>Die Löschung der Daten erfolgt, wenn deren Erhebung, Speicherung oder Verarbeitung nicht  mehr erforderlich ist.</w:t>
            </w:r>
          </w:p>
          <w:p w:rsidR="00076021" w:rsidRPr="00054EC0" w:rsidRDefault="00543FBB" w:rsidP="00543FBB">
            <w:pPr>
              <w:spacing w:line="360" w:lineRule="exact"/>
              <w:rPr>
                <w:rFonts w:ascii="Arial" w:hAnsi="Arial" w:cs="Arial"/>
                <w:color w:val="FF0000"/>
              </w:rPr>
            </w:pPr>
            <w:r w:rsidRPr="006A3EBE">
              <w:rPr>
                <w:rFonts w:ascii="Arial" w:hAnsi="Arial" w:cs="Arial"/>
                <w:color w:val="76923C" w:themeColor="accent3" w:themeShade="BF"/>
              </w:rPr>
              <w:t xml:space="preserve">Fristen für Bauakten: Bis </w:t>
            </w:r>
            <w:r w:rsidR="00D331CF">
              <w:rPr>
                <w:rFonts w:ascii="Arial" w:hAnsi="Arial" w:cs="Arial"/>
                <w:color w:val="76923C" w:themeColor="accent3" w:themeShade="BF"/>
              </w:rPr>
              <w:t xml:space="preserve">Mitteilung über die Schließung der </w:t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 xml:space="preserve">Teilgrundbuchblätter </w:t>
            </w:r>
            <w:r w:rsidR="00D331CF">
              <w:rPr>
                <w:rFonts w:ascii="Arial" w:hAnsi="Arial" w:cs="Arial"/>
                <w:color w:val="76923C" w:themeColor="accent3" w:themeShade="BF"/>
              </w:rPr>
              <w:t>vorliegt</w:t>
            </w:r>
            <w:r w:rsidR="0006783F" w:rsidRPr="006A3EBE">
              <w:rPr>
                <w:rFonts w:ascii="Arial" w:hAnsi="Arial" w:cs="Arial"/>
                <w:color w:val="76923C" w:themeColor="accent3" w:themeShade="BF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TOM-Beschreibung</w:t>
      </w:r>
      <w:r w:rsidR="00543FBB" w:rsidRPr="00543FBB">
        <w:rPr>
          <w:rFonts w:ascii="Arial" w:hAnsi="Arial" w:cs="Arial"/>
          <w:i/>
          <w:iCs/>
        </w:rPr>
        <w:t xml:space="preserve"> </w:t>
      </w:r>
      <w:r w:rsidR="0006783F" w:rsidRPr="006A3EBE">
        <w:rPr>
          <w:rFonts w:ascii="Arial" w:hAnsi="Arial" w:cs="Arial"/>
          <w:i/>
          <w:iCs/>
          <w:color w:val="76923C" w:themeColor="accent3" w:themeShade="BF"/>
        </w:rPr>
        <w:t>Verfahren nach §§ § 7 Abs. 4 und § 32 Abs. 2 Nr. 2 des Gesetzes über das Wohnungseigentum und das Dauerwohnrecht – Wohnungseigentumsgesetz (WoEigG)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5A0" w:rsidRDefault="005D55A0" w:rsidP="00D552BE">
      <w:pPr>
        <w:spacing w:after="0" w:line="240" w:lineRule="auto"/>
      </w:pPr>
      <w:r>
        <w:separator/>
      </w:r>
    </w:p>
  </w:endnote>
  <w:endnote w:type="continuationSeparator" w:id="0">
    <w:p w:rsidR="005D55A0" w:rsidRDefault="005D55A0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C4768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12ED5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12ED5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5A0" w:rsidRDefault="005D55A0" w:rsidP="00D552BE">
      <w:pPr>
        <w:spacing w:after="0" w:line="240" w:lineRule="auto"/>
      </w:pPr>
      <w:r>
        <w:separator/>
      </w:r>
    </w:p>
  </w:footnote>
  <w:footnote w:type="continuationSeparator" w:id="0">
    <w:p w:rsidR="005D55A0" w:rsidRDefault="005D55A0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C4768F">
    <w:pPr>
      <w:pStyle w:val="Kopfzeile"/>
    </w:pPr>
    <w:r>
      <w:t>Verfahren Wohnungseigentumsgesetz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783F"/>
    <w:rsid w:val="00070443"/>
    <w:rsid w:val="00076021"/>
    <w:rsid w:val="001062BA"/>
    <w:rsid w:val="00154771"/>
    <w:rsid w:val="001A708A"/>
    <w:rsid w:val="002E297A"/>
    <w:rsid w:val="003E771A"/>
    <w:rsid w:val="00422C54"/>
    <w:rsid w:val="00452621"/>
    <w:rsid w:val="004605CB"/>
    <w:rsid w:val="004822B6"/>
    <w:rsid w:val="004F48B5"/>
    <w:rsid w:val="00515179"/>
    <w:rsid w:val="00543FBB"/>
    <w:rsid w:val="005C33C5"/>
    <w:rsid w:val="005C48B5"/>
    <w:rsid w:val="005C6DCF"/>
    <w:rsid w:val="005D55A0"/>
    <w:rsid w:val="006561BE"/>
    <w:rsid w:val="006A2F14"/>
    <w:rsid w:val="006A3EBE"/>
    <w:rsid w:val="006B516D"/>
    <w:rsid w:val="0072194F"/>
    <w:rsid w:val="00743CCE"/>
    <w:rsid w:val="00752929"/>
    <w:rsid w:val="007D7694"/>
    <w:rsid w:val="007E7B66"/>
    <w:rsid w:val="00802020"/>
    <w:rsid w:val="00803725"/>
    <w:rsid w:val="00810B30"/>
    <w:rsid w:val="008820E0"/>
    <w:rsid w:val="008A213F"/>
    <w:rsid w:val="008A6455"/>
    <w:rsid w:val="00905680"/>
    <w:rsid w:val="00912ED5"/>
    <w:rsid w:val="00946B1D"/>
    <w:rsid w:val="00956F48"/>
    <w:rsid w:val="00997B71"/>
    <w:rsid w:val="009E4EA0"/>
    <w:rsid w:val="00A4198D"/>
    <w:rsid w:val="00A55A02"/>
    <w:rsid w:val="00AA45C6"/>
    <w:rsid w:val="00AD6404"/>
    <w:rsid w:val="00B30782"/>
    <w:rsid w:val="00B72513"/>
    <w:rsid w:val="00B7373D"/>
    <w:rsid w:val="00C06016"/>
    <w:rsid w:val="00C4768F"/>
    <w:rsid w:val="00CC03C7"/>
    <w:rsid w:val="00D16ECA"/>
    <w:rsid w:val="00D218F2"/>
    <w:rsid w:val="00D331CF"/>
    <w:rsid w:val="00D552BE"/>
    <w:rsid w:val="00DC30DB"/>
    <w:rsid w:val="00DD674B"/>
    <w:rsid w:val="00DE7854"/>
    <w:rsid w:val="00E1744B"/>
    <w:rsid w:val="00E3080B"/>
    <w:rsid w:val="00E32D15"/>
    <w:rsid w:val="00E6611B"/>
    <w:rsid w:val="00E821AE"/>
    <w:rsid w:val="00F31E4B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17</cp:revision>
  <cp:lastPrinted>2018-03-27T10:53:00Z</cp:lastPrinted>
  <dcterms:created xsi:type="dcterms:W3CDTF">2018-03-27T10:50:00Z</dcterms:created>
  <dcterms:modified xsi:type="dcterms:W3CDTF">2018-05-24T12:02:00Z</dcterms:modified>
</cp:coreProperties>
</file>